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  <w:r>
        <w:rPr>
          <w:rFonts w:cs="ArialMT"/>
          <w:sz w:val="22"/>
          <w:szCs w:val="22"/>
          <w:lang w:val="en-US"/>
        </w:rPr>
        <w:t>Annex: T</w:t>
      </w:r>
      <w:r>
        <w:rPr>
          <w:rFonts w:cs="ArialMT"/>
          <w:sz w:val="22"/>
          <w:szCs w:val="22"/>
          <w:lang w:val="en-US"/>
        </w:rPr>
        <w:t>emplate for tenders</w:t>
      </w: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  <w:bookmarkStart w:id="0" w:name="_GoBack"/>
      <w:bookmarkEnd w:id="0"/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Pr="00554C09" w:rsidRDefault="00E05869" w:rsidP="00E05869">
      <w:pPr>
        <w:spacing w:after="0"/>
        <w:jc w:val="center"/>
        <w:rPr>
          <w:rFonts w:cs="ArialMT"/>
          <w:b/>
          <w:sz w:val="22"/>
          <w:szCs w:val="22"/>
          <w:lang w:val="en-US"/>
        </w:rPr>
      </w:pPr>
      <w:r w:rsidRPr="00554C09">
        <w:rPr>
          <w:rFonts w:cs="ArialMT"/>
          <w:b/>
          <w:sz w:val="22"/>
          <w:szCs w:val="22"/>
          <w:lang w:val="en-US"/>
        </w:rPr>
        <w:t>Tender/Auction 202</w:t>
      </w:r>
      <w:r>
        <w:rPr>
          <w:rFonts w:cs="ArialMT"/>
          <w:b/>
          <w:sz w:val="22"/>
          <w:szCs w:val="22"/>
          <w:lang w:val="en-US"/>
        </w:rPr>
        <w:t>5</w:t>
      </w:r>
    </w:p>
    <w:p w:rsidR="00E05869" w:rsidRPr="00554C09" w:rsidRDefault="00E05869" w:rsidP="00E05869">
      <w:pPr>
        <w:spacing w:after="0"/>
        <w:jc w:val="center"/>
        <w:rPr>
          <w:rFonts w:cs="ArialMT"/>
          <w:b/>
          <w:sz w:val="22"/>
          <w:szCs w:val="22"/>
          <w:lang w:val="en-US"/>
        </w:rPr>
      </w:pPr>
      <w:r>
        <w:rPr>
          <w:rFonts w:cs="ArialMT"/>
          <w:b/>
          <w:sz w:val="22"/>
          <w:szCs w:val="22"/>
          <w:lang w:val="en-US"/>
        </w:rPr>
        <w:t xml:space="preserve">Toyota </w:t>
      </w:r>
      <w:proofErr w:type="spellStart"/>
      <w:r>
        <w:rPr>
          <w:rFonts w:cs="ArialMT"/>
          <w:b/>
          <w:sz w:val="22"/>
          <w:szCs w:val="22"/>
          <w:lang w:val="en-US"/>
        </w:rPr>
        <w:t>Hiace</w:t>
      </w:r>
      <w:proofErr w:type="spellEnd"/>
      <w:r>
        <w:rPr>
          <w:rFonts w:cs="ArialMT"/>
          <w:b/>
          <w:sz w:val="22"/>
          <w:szCs w:val="22"/>
          <w:lang w:val="en-US"/>
        </w:rPr>
        <w:t xml:space="preserve"> (2015 Model) </w:t>
      </w: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  <w:r>
        <w:rPr>
          <w:rFonts w:cs="ArialMT"/>
          <w:sz w:val="22"/>
          <w:szCs w:val="22"/>
          <w:lang w:val="en-US"/>
        </w:rPr>
        <w:t>I, the undersigned</w:t>
      </w: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5999"/>
      </w:tblGrid>
      <w:tr w:rsidR="00E05869" w:rsidRPr="000D568B" w:rsidTr="00E6414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sz w:val="22"/>
                <w:szCs w:val="22"/>
                <w:lang w:val="en-US"/>
              </w:rPr>
            </w:pPr>
            <w:r w:rsidRPr="000D568B">
              <w:rPr>
                <w:rFonts w:cs="ArialMT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sz w:val="56"/>
                <w:szCs w:val="56"/>
                <w:lang w:val="en-US"/>
              </w:rPr>
            </w:pPr>
          </w:p>
        </w:tc>
      </w:tr>
      <w:tr w:rsidR="00E05869" w:rsidRPr="000D568B" w:rsidTr="00E6414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sz w:val="22"/>
                <w:szCs w:val="22"/>
                <w:lang w:val="en-US"/>
              </w:rPr>
            </w:pPr>
            <w:r w:rsidRPr="000D568B">
              <w:rPr>
                <w:rFonts w:cs="ArialMT"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sz w:val="56"/>
                <w:szCs w:val="56"/>
                <w:lang w:val="en-US"/>
              </w:rPr>
            </w:pPr>
          </w:p>
        </w:tc>
      </w:tr>
      <w:tr w:rsidR="00E05869" w:rsidRPr="000D568B" w:rsidTr="00E6414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sz w:val="22"/>
                <w:szCs w:val="22"/>
                <w:lang w:val="en-US"/>
              </w:rPr>
            </w:pPr>
            <w:r w:rsidRPr="000D568B">
              <w:rPr>
                <w:rFonts w:cs="ArialMT"/>
                <w:sz w:val="22"/>
                <w:szCs w:val="22"/>
                <w:lang w:val="en-US"/>
              </w:rPr>
              <w:t>Mobile Phone Number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sz w:val="56"/>
                <w:szCs w:val="56"/>
                <w:lang w:val="en-US"/>
              </w:rPr>
            </w:pPr>
          </w:p>
        </w:tc>
      </w:tr>
      <w:tr w:rsidR="00E05869" w:rsidRPr="000D568B" w:rsidTr="00E6414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sz w:val="22"/>
                <w:szCs w:val="22"/>
                <w:lang w:val="en-US"/>
              </w:rPr>
            </w:pPr>
            <w:r w:rsidRPr="000D568B">
              <w:rPr>
                <w:rFonts w:cs="ArialMT"/>
                <w:sz w:val="22"/>
                <w:szCs w:val="22"/>
                <w:lang w:val="en-US"/>
              </w:rPr>
              <w:t>e-mail address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sz w:val="56"/>
                <w:szCs w:val="56"/>
                <w:lang w:val="en-US"/>
              </w:rPr>
            </w:pPr>
          </w:p>
        </w:tc>
      </w:tr>
    </w:tbl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  <w:r>
        <w:rPr>
          <w:rFonts w:cs="ArialMT"/>
          <w:sz w:val="22"/>
          <w:szCs w:val="22"/>
          <w:lang w:val="en-US"/>
        </w:rPr>
        <w:t xml:space="preserve">Agree to offer and pay </w:t>
      </w: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6000"/>
      </w:tblGrid>
      <w:tr w:rsidR="00E05869" w:rsidRPr="000D568B" w:rsidTr="00E6414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sz w:val="22"/>
                <w:szCs w:val="22"/>
                <w:lang w:val="en-US"/>
              </w:rPr>
            </w:pPr>
            <w:r w:rsidRPr="000D568B">
              <w:rPr>
                <w:rFonts w:cs="ArialMT"/>
                <w:sz w:val="22"/>
                <w:szCs w:val="22"/>
                <w:lang w:val="en-US"/>
              </w:rPr>
              <w:t>an amount of PGK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sz w:val="56"/>
                <w:szCs w:val="56"/>
                <w:lang w:val="en-US"/>
              </w:rPr>
            </w:pPr>
          </w:p>
        </w:tc>
      </w:tr>
    </w:tbl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Pr="0093235E" w:rsidRDefault="00E05869" w:rsidP="00E05869">
      <w:pPr>
        <w:spacing w:after="0"/>
        <w:rPr>
          <w:rFonts w:cs="ArialMT"/>
          <w:b/>
          <w:sz w:val="22"/>
          <w:szCs w:val="22"/>
          <w:lang w:val="en-US"/>
        </w:rPr>
      </w:pPr>
      <w:r w:rsidRPr="0093235E">
        <w:rPr>
          <w:rFonts w:cs="ArialMT"/>
          <w:b/>
          <w:sz w:val="22"/>
          <w:szCs w:val="22"/>
          <w:lang w:val="en-US"/>
        </w:rPr>
        <w:t>For the item indicated as</w:t>
      </w:r>
    </w:p>
    <w:p w:rsidR="00E05869" w:rsidRPr="0093235E" w:rsidRDefault="00E05869" w:rsidP="00E05869">
      <w:pPr>
        <w:spacing w:after="0"/>
        <w:rPr>
          <w:rFonts w:cs="ArialMT"/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6007"/>
      </w:tblGrid>
      <w:tr w:rsidR="00E05869" w:rsidRPr="000D568B" w:rsidTr="00E6414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b/>
                <w:sz w:val="22"/>
                <w:szCs w:val="22"/>
                <w:lang w:val="en-US"/>
              </w:rPr>
            </w:pPr>
            <w:r w:rsidRPr="000D568B">
              <w:rPr>
                <w:rFonts w:cs="ArialMT"/>
                <w:b/>
                <w:sz w:val="22"/>
                <w:szCs w:val="22"/>
                <w:lang w:val="en-US"/>
              </w:rPr>
              <w:t>Lot no.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05869" w:rsidRPr="000D568B" w:rsidRDefault="00E05869" w:rsidP="00E64148">
            <w:pPr>
              <w:spacing w:after="0"/>
              <w:rPr>
                <w:rFonts w:cs="ArialMT"/>
                <w:b/>
                <w:sz w:val="72"/>
                <w:szCs w:val="72"/>
                <w:lang w:val="en-US"/>
              </w:rPr>
            </w:pPr>
          </w:p>
        </w:tc>
      </w:tr>
    </w:tbl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sz w:val="22"/>
          <w:szCs w:val="22"/>
        </w:rPr>
      </w:pPr>
      <w:r>
        <w:rPr>
          <w:rFonts w:cs="ArialMT"/>
          <w:sz w:val="22"/>
          <w:szCs w:val="22"/>
          <w:lang w:val="en-US"/>
        </w:rPr>
        <w:t xml:space="preserve">If notified to be the successful bidder, I agree to purchase the item on a </w:t>
      </w:r>
      <w:r w:rsidRPr="00995E86">
        <w:rPr>
          <w:sz w:val="22"/>
          <w:szCs w:val="22"/>
        </w:rPr>
        <w:t xml:space="preserve">"as is" basis without any warranty. </w:t>
      </w:r>
      <w:r>
        <w:rPr>
          <w:sz w:val="22"/>
          <w:szCs w:val="22"/>
        </w:rPr>
        <w:t>I will transfer the agreed amount within 3 days and pick up the item within 2 days after the EU Delegation confirms receipt of the amount, but no later than 28 February 2025.</w:t>
      </w:r>
    </w:p>
    <w:p w:rsidR="00E05869" w:rsidRDefault="00E05869" w:rsidP="00E05869">
      <w:pPr>
        <w:spacing w:after="0"/>
        <w:rPr>
          <w:sz w:val="22"/>
          <w:szCs w:val="22"/>
        </w:rPr>
      </w:pPr>
    </w:p>
    <w:p w:rsidR="00E05869" w:rsidRPr="00995E86" w:rsidRDefault="00E05869" w:rsidP="00E05869">
      <w:pPr>
        <w:spacing w:after="0"/>
        <w:rPr>
          <w:sz w:val="22"/>
          <w:szCs w:val="22"/>
        </w:rPr>
      </w:pPr>
      <w:r>
        <w:rPr>
          <w:sz w:val="22"/>
          <w:szCs w:val="22"/>
        </w:rPr>
        <w:t>I am aware that a</w:t>
      </w:r>
      <w:r w:rsidRPr="00995E86">
        <w:rPr>
          <w:sz w:val="22"/>
          <w:szCs w:val="22"/>
        </w:rPr>
        <w:t xml:space="preserve">ll expenses related to the transfer of ownership are to be borne by the successful bidder. </w:t>
      </w:r>
      <w:r>
        <w:rPr>
          <w:sz w:val="22"/>
          <w:szCs w:val="22"/>
        </w:rPr>
        <w:t>I take note that t</w:t>
      </w:r>
      <w:r w:rsidRPr="00995E86">
        <w:rPr>
          <w:sz w:val="22"/>
          <w:szCs w:val="22"/>
        </w:rPr>
        <w:t>he EU Delegation to Papua New Guinea will not accept any responsibility or liability for the items after the sale.</w:t>
      </w:r>
    </w:p>
    <w:p w:rsidR="00E05869" w:rsidRPr="00083483" w:rsidRDefault="00E05869" w:rsidP="00E05869">
      <w:pPr>
        <w:spacing w:after="0"/>
        <w:rPr>
          <w:rFonts w:cs="ArialMT"/>
          <w:sz w:val="22"/>
          <w:szCs w:val="22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</w:p>
    <w:p w:rsidR="00E05869" w:rsidRDefault="00E05869" w:rsidP="00E05869">
      <w:pPr>
        <w:spacing w:after="0"/>
        <w:rPr>
          <w:rFonts w:cs="ArialMT"/>
          <w:sz w:val="22"/>
          <w:szCs w:val="22"/>
          <w:lang w:val="en-US"/>
        </w:rPr>
      </w:pPr>
      <w:r>
        <w:rPr>
          <w:rFonts w:cs="ArialMT"/>
          <w:sz w:val="22"/>
          <w:szCs w:val="22"/>
          <w:lang w:val="en-US"/>
        </w:rPr>
        <w:t>Place, Date</w:t>
      </w:r>
      <w:r>
        <w:rPr>
          <w:rFonts w:cs="ArialMT"/>
          <w:sz w:val="22"/>
          <w:szCs w:val="22"/>
          <w:lang w:val="en-US"/>
        </w:rPr>
        <w:tab/>
      </w:r>
      <w:r>
        <w:rPr>
          <w:rFonts w:cs="ArialMT"/>
          <w:sz w:val="22"/>
          <w:szCs w:val="22"/>
          <w:lang w:val="en-US"/>
        </w:rPr>
        <w:tab/>
      </w:r>
      <w:r>
        <w:rPr>
          <w:rFonts w:cs="ArialMT"/>
          <w:sz w:val="22"/>
          <w:szCs w:val="22"/>
          <w:lang w:val="en-US"/>
        </w:rPr>
        <w:tab/>
      </w:r>
      <w:r>
        <w:rPr>
          <w:rFonts w:cs="ArialMT"/>
          <w:sz w:val="22"/>
          <w:szCs w:val="22"/>
          <w:lang w:val="en-US"/>
        </w:rPr>
        <w:tab/>
      </w:r>
      <w:r>
        <w:rPr>
          <w:rFonts w:cs="ArialMT"/>
          <w:sz w:val="22"/>
          <w:szCs w:val="22"/>
          <w:lang w:val="en-US"/>
        </w:rPr>
        <w:tab/>
        <w:t>Signature</w:t>
      </w:r>
    </w:p>
    <w:p w:rsidR="00C666CE" w:rsidRDefault="007C4C62"/>
    <w:sectPr w:rsidR="00C666CE" w:rsidSect="00D31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2" w:right="1701" w:bottom="1702" w:left="1588" w:header="601" w:footer="4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62" w:rsidRDefault="007C4C62" w:rsidP="00E05869">
      <w:pPr>
        <w:spacing w:after="0"/>
      </w:pPr>
      <w:r>
        <w:separator/>
      </w:r>
    </w:p>
  </w:endnote>
  <w:endnote w:type="continuationSeparator" w:id="0">
    <w:p w:rsidR="007C4C62" w:rsidRDefault="007C4C62" w:rsidP="00E058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69" w:rsidRDefault="00E05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19" w:rsidRPr="00D31541" w:rsidRDefault="007C4C62">
    <w:pPr>
      <w:pStyle w:val="Footer"/>
      <w:jc w:val="center"/>
      <w:rPr>
        <w:rFonts w:ascii="Times New Roman" w:hAnsi="Times New Roman"/>
        <w:sz w:val="18"/>
        <w:szCs w:val="18"/>
      </w:rPr>
    </w:pPr>
    <w:r w:rsidRPr="00D31541">
      <w:rPr>
        <w:rFonts w:ascii="Times New Roman" w:hAnsi="Times New Roman"/>
        <w:sz w:val="18"/>
        <w:szCs w:val="18"/>
      </w:rPr>
      <w:fldChar w:fldCharType="begin"/>
    </w:r>
    <w:r w:rsidRPr="00D31541">
      <w:rPr>
        <w:rFonts w:ascii="Times New Roman" w:hAnsi="Times New Roman"/>
        <w:sz w:val="18"/>
        <w:szCs w:val="18"/>
      </w:rPr>
      <w:instrText xml:space="preserve"> PAGE </w:instrText>
    </w:r>
    <w:r w:rsidRPr="00D31541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Pr="00D31541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CCA" w:rsidRPr="00E05869" w:rsidRDefault="007C4C62" w:rsidP="00E05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62" w:rsidRDefault="007C4C62" w:rsidP="00E05869">
      <w:pPr>
        <w:spacing w:after="0"/>
      </w:pPr>
      <w:r>
        <w:separator/>
      </w:r>
    </w:p>
  </w:footnote>
  <w:footnote w:type="continuationSeparator" w:id="0">
    <w:p w:rsidR="007C4C62" w:rsidRDefault="007C4C62" w:rsidP="00E058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69" w:rsidRDefault="00E05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69" w:rsidRDefault="00E05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69" w:rsidRDefault="00E05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05869"/>
    <w:rsid w:val="00296864"/>
    <w:rsid w:val="007C4C62"/>
    <w:rsid w:val="00922DEF"/>
    <w:rsid w:val="00E0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787D"/>
  <w15:chartTrackingRefBased/>
  <w15:docId w15:val="{3FCFEC39-1E2E-4CDD-AF42-8B5E46C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86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586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E05869"/>
    <w:rPr>
      <w:rFonts w:ascii="Arial" w:eastAsia="Times New Roman" w:hAnsi="Arial" w:cs="Times New Roman"/>
      <w:sz w:val="16"/>
      <w:szCs w:val="20"/>
      <w:lang w:eastAsia="en-GB"/>
    </w:rPr>
  </w:style>
  <w:style w:type="character" w:styleId="Hyperlink">
    <w:name w:val="Hyperlink"/>
    <w:rsid w:val="00E058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8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5869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WASAS Joycelyn (EEAS-PORT MORESBY)</dc:creator>
  <cp:keywords/>
  <dc:description/>
  <cp:lastModifiedBy>WASAS Joycelyn (EEAS-PORT MORESBY)</cp:lastModifiedBy>
  <cp:revision>1</cp:revision>
  <dcterms:created xsi:type="dcterms:W3CDTF">2025-01-20T01:29:00Z</dcterms:created>
  <dcterms:modified xsi:type="dcterms:W3CDTF">2025-01-20T01:33:00Z</dcterms:modified>
</cp:coreProperties>
</file>