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6BFC" w:rsidRPr="009B70CD" w:rsidRDefault="00406BFC" w:rsidP="00406BFC">
      <w:pPr>
        <w:jc w:val="center"/>
        <w:rPr>
          <w:rFonts w:ascii="Times New Roman" w:hAnsi="Times New Roman"/>
          <w:b/>
          <w:sz w:val="28"/>
          <w:szCs w:val="28"/>
        </w:rPr>
      </w:pPr>
      <w:bookmarkStart w:id="0" w:name="_GoBack"/>
      <w:bookmarkEnd w:id="0"/>
      <w:r w:rsidRPr="002B44A6">
        <w:rPr>
          <w:rFonts w:ascii="Times New Roman" w:hAnsi="Times New Roman"/>
          <w:b/>
          <w:sz w:val="28"/>
          <w:szCs w:val="28"/>
        </w:rPr>
        <w:t xml:space="preserve">FINANCIAL </w:t>
      </w:r>
      <w:r w:rsidRPr="009B70CD">
        <w:rPr>
          <w:rFonts w:ascii="Times New Roman" w:hAnsi="Times New Roman"/>
          <w:b/>
          <w:sz w:val="28"/>
          <w:szCs w:val="28"/>
        </w:rPr>
        <w:t>FRAMEWORK PARTNERSHIP AGREEMENT</w:t>
      </w:r>
    </w:p>
    <w:p w:rsidR="00406BFC" w:rsidRPr="009B70CD" w:rsidRDefault="00406BFC" w:rsidP="00406BFC">
      <w:pPr>
        <w:jc w:val="center"/>
        <w:rPr>
          <w:rFonts w:ascii="Times New Roman" w:hAnsi="Times New Roman"/>
          <w:b/>
          <w:sz w:val="24"/>
          <w:szCs w:val="24"/>
        </w:rPr>
      </w:pPr>
      <w:r w:rsidRPr="009B70CD">
        <w:rPr>
          <w:rFonts w:ascii="Times New Roman" w:hAnsi="Times New Roman"/>
          <w:b/>
          <w:sz w:val="24"/>
          <w:szCs w:val="24"/>
        </w:rPr>
        <w:t>FRAMEWORK AGREEMENT NUMBER – […]</w:t>
      </w:r>
    </w:p>
    <w:p w:rsidR="00C25CA0" w:rsidRDefault="00C25CA0"/>
    <w:p w:rsidR="00406BFC" w:rsidRPr="00684AFF" w:rsidRDefault="00406BFC" w:rsidP="00406BFC">
      <w:pPr>
        <w:jc w:val="both"/>
        <w:rPr>
          <w:rFonts w:ascii="Times New Roman" w:hAnsi="Times New Roman"/>
          <w:sz w:val="24"/>
          <w:szCs w:val="24"/>
          <w:lang w:val="en-US"/>
        </w:rPr>
      </w:pPr>
      <w:r w:rsidRPr="00406BFC">
        <w:rPr>
          <w:rFonts w:ascii="Times New Roman" w:hAnsi="Times New Roman"/>
          <w:sz w:val="24"/>
          <w:szCs w:val="24"/>
        </w:rPr>
        <w:t xml:space="preserve">This </w:t>
      </w:r>
      <w:r w:rsidR="00A7202E">
        <w:rPr>
          <w:rFonts w:ascii="Times New Roman" w:hAnsi="Times New Roman"/>
          <w:sz w:val="24"/>
          <w:szCs w:val="24"/>
        </w:rPr>
        <w:t xml:space="preserve">Financial Framework Partnership </w:t>
      </w:r>
      <w:r w:rsidRPr="00406BFC">
        <w:rPr>
          <w:rFonts w:ascii="Times New Roman" w:hAnsi="Times New Roman"/>
          <w:sz w:val="24"/>
          <w:szCs w:val="24"/>
        </w:rPr>
        <w:t xml:space="preserve">Agreement (‘the Agreement’) is between the following parties: </w:t>
      </w:r>
      <w:r w:rsidRPr="009B70CD">
        <w:rPr>
          <w:rFonts w:ascii="Times New Roman" w:hAnsi="Times New Roman"/>
          <w:sz w:val="24"/>
          <w:szCs w:val="24"/>
        </w:rPr>
        <w:t xml:space="preserve">The </w:t>
      </w:r>
      <w:r w:rsidRPr="00301F90">
        <w:rPr>
          <w:rFonts w:ascii="Times New Roman" w:hAnsi="Times New Roman"/>
          <w:b/>
          <w:sz w:val="24"/>
          <w:szCs w:val="24"/>
        </w:rPr>
        <w:t>European Union</w:t>
      </w:r>
      <w:r w:rsidRPr="00301F90">
        <w:rPr>
          <w:rFonts w:ascii="Times New Roman" w:hAnsi="Times New Roman"/>
          <w:sz w:val="24"/>
          <w:szCs w:val="24"/>
        </w:rPr>
        <w:t xml:space="preserve"> (hereinafter referred to as the ‘</w:t>
      </w:r>
      <w:r w:rsidRPr="00FA1236">
        <w:rPr>
          <w:rFonts w:ascii="Times New Roman" w:hAnsi="Times New Roman"/>
          <w:sz w:val="24"/>
          <w:szCs w:val="24"/>
        </w:rPr>
        <w:t>Union</w:t>
      </w:r>
      <w:r w:rsidRPr="00D04415">
        <w:rPr>
          <w:rFonts w:ascii="Times New Roman" w:hAnsi="Times New Roman"/>
          <w:sz w:val="24"/>
          <w:szCs w:val="24"/>
        </w:rPr>
        <w:t>’</w:t>
      </w:r>
      <w:r w:rsidRPr="00684AFF">
        <w:rPr>
          <w:rFonts w:ascii="Times New Roman" w:hAnsi="Times New Roman"/>
          <w:sz w:val="24"/>
          <w:szCs w:val="24"/>
        </w:rPr>
        <w:t xml:space="preserve">), represented by the European Commission (hereinafter referred to as the ‘Commission’), </w:t>
      </w:r>
    </w:p>
    <w:p w:rsidR="00406BFC" w:rsidRPr="00684AFF" w:rsidRDefault="00406BFC" w:rsidP="00406BFC">
      <w:pPr>
        <w:rPr>
          <w:rFonts w:ascii="Times New Roman" w:hAnsi="Times New Roman"/>
          <w:sz w:val="24"/>
          <w:szCs w:val="24"/>
        </w:rPr>
      </w:pPr>
      <w:proofErr w:type="gramStart"/>
      <w:r w:rsidRPr="00406BFC">
        <w:rPr>
          <w:rFonts w:ascii="Times New Roman" w:hAnsi="Times New Roman"/>
          <w:b/>
          <w:sz w:val="24"/>
          <w:szCs w:val="24"/>
        </w:rPr>
        <w:t>on</w:t>
      </w:r>
      <w:proofErr w:type="gramEnd"/>
      <w:r w:rsidRPr="00406BFC">
        <w:rPr>
          <w:rFonts w:ascii="Times New Roman" w:hAnsi="Times New Roman"/>
          <w:b/>
          <w:sz w:val="24"/>
          <w:szCs w:val="24"/>
        </w:rPr>
        <w:t xml:space="preserve"> the one part</w:t>
      </w:r>
      <w:r w:rsidRPr="00684AFF">
        <w:rPr>
          <w:rFonts w:ascii="Times New Roman" w:hAnsi="Times New Roman"/>
          <w:sz w:val="24"/>
          <w:szCs w:val="24"/>
        </w:rPr>
        <w:t>,</w:t>
      </w:r>
    </w:p>
    <w:p w:rsidR="00406BFC" w:rsidRPr="00406BFC" w:rsidRDefault="00406BFC" w:rsidP="00406BFC">
      <w:pPr>
        <w:rPr>
          <w:rFonts w:ascii="Times New Roman" w:hAnsi="Times New Roman"/>
          <w:sz w:val="24"/>
          <w:szCs w:val="24"/>
        </w:rPr>
      </w:pPr>
      <w:proofErr w:type="gramStart"/>
      <w:r w:rsidRPr="00406BFC">
        <w:rPr>
          <w:rFonts w:ascii="Times New Roman" w:hAnsi="Times New Roman"/>
          <w:sz w:val="24"/>
          <w:szCs w:val="24"/>
        </w:rPr>
        <w:t>and</w:t>
      </w:r>
      <w:proofErr w:type="gramEnd"/>
    </w:p>
    <w:p w:rsidR="00406BFC" w:rsidRPr="00684AFF" w:rsidRDefault="00406BFC" w:rsidP="00406BFC">
      <w:pPr>
        <w:rPr>
          <w:rFonts w:ascii="Times New Roman" w:hAnsi="Times New Roman"/>
          <w:sz w:val="24"/>
          <w:szCs w:val="24"/>
        </w:rPr>
      </w:pPr>
      <w:r w:rsidRPr="00684AFF">
        <w:rPr>
          <w:rFonts w:ascii="Times New Roman" w:hAnsi="Times New Roman"/>
          <w:sz w:val="24"/>
          <w:szCs w:val="24"/>
        </w:rPr>
        <w:t xml:space="preserve">1. </w:t>
      </w:r>
      <w:r w:rsidRPr="00684AFF">
        <w:rPr>
          <w:rFonts w:ascii="Times New Roman" w:hAnsi="Times New Roman"/>
          <w:b/>
          <w:sz w:val="24"/>
          <w:szCs w:val="24"/>
        </w:rPr>
        <w:t>[</w:t>
      </w:r>
      <w:proofErr w:type="gramStart"/>
      <w:r w:rsidRPr="00684AFF">
        <w:rPr>
          <w:rFonts w:ascii="Times New Roman" w:hAnsi="Times New Roman"/>
          <w:b/>
          <w:sz w:val="24"/>
          <w:szCs w:val="24"/>
        </w:rPr>
        <w:t>full</w:t>
      </w:r>
      <w:proofErr w:type="gramEnd"/>
      <w:r w:rsidRPr="00684AFF">
        <w:rPr>
          <w:rFonts w:ascii="Times New Roman" w:hAnsi="Times New Roman"/>
          <w:b/>
          <w:sz w:val="24"/>
          <w:szCs w:val="24"/>
        </w:rPr>
        <w:t xml:space="preserve"> official name] [ACRONYM]</w:t>
      </w:r>
    </w:p>
    <w:p w:rsidR="00406BFC" w:rsidRPr="00301F90" w:rsidRDefault="00406BFC" w:rsidP="00406BFC">
      <w:pPr>
        <w:rPr>
          <w:rFonts w:ascii="Times New Roman" w:hAnsi="Times New Roman"/>
          <w:sz w:val="24"/>
          <w:szCs w:val="24"/>
        </w:rPr>
      </w:pPr>
      <w:r w:rsidRPr="00684AFF">
        <w:rPr>
          <w:rFonts w:ascii="Times New Roman" w:hAnsi="Times New Roman"/>
          <w:sz w:val="24"/>
          <w:szCs w:val="24"/>
        </w:rPr>
        <w:t>[</w:t>
      </w:r>
      <w:proofErr w:type="gramStart"/>
      <w:r w:rsidRPr="00684AFF">
        <w:rPr>
          <w:rFonts w:ascii="Times New Roman" w:hAnsi="Times New Roman"/>
          <w:sz w:val="24"/>
          <w:szCs w:val="24"/>
        </w:rPr>
        <w:t>official</w:t>
      </w:r>
      <w:proofErr w:type="gramEnd"/>
      <w:r w:rsidRPr="00684AFF">
        <w:rPr>
          <w:rFonts w:ascii="Times New Roman" w:hAnsi="Times New Roman"/>
          <w:sz w:val="24"/>
          <w:szCs w:val="24"/>
        </w:rPr>
        <w:t xml:space="preserve"> legal status or form]</w:t>
      </w:r>
      <w:r w:rsidRPr="00301F90">
        <w:rPr>
          <w:rStyle w:val="FootnoteReference"/>
          <w:rFonts w:ascii="Times New Roman" w:hAnsi="Times New Roman"/>
          <w:sz w:val="24"/>
          <w:szCs w:val="24"/>
        </w:rPr>
        <w:footnoteReference w:id="1"/>
      </w:r>
      <w:r w:rsidRPr="00301F90">
        <w:rPr>
          <w:i/>
        </w:rPr>
        <w:t xml:space="preserve"> </w:t>
      </w:r>
    </w:p>
    <w:p w:rsidR="00406BFC" w:rsidRPr="00301F90" w:rsidRDefault="00406BFC" w:rsidP="00406BFC">
      <w:pPr>
        <w:rPr>
          <w:rFonts w:ascii="Times New Roman" w:hAnsi="Times New Roman"/>
          <w:sz w:val="24"/>
          <w:szCs w:val="24"/>
        </w:rPr>
      </w:pPr>
      <w:r w:rsidRPr="00301F90">
        <w:rPr>
          <w:rFonts w:ascii="Times New Roman" w:hAnsi="Times New Roman"/>
          <w:sz w:val="24"/>
          <w:szCs w:val="24"/>
        </w:rPr>
        <w:t>[</w:t>
      </w:r>
      <w:proofErr w:type="gramStart"/>
      <w:r w:rsidRPr="00301F90">
        <w:rPr>
          <w:rFonts w:ascii="Times New Roman" w:hAnsi="Times New Roman"/>
          <w:sz w:val="24"/>
          <w:szCs w:val="24"/>
        </w:rPr>
        <w:t>official</w:t>
      </w:r>
      <w:proofErr w:type="gramEnd"/>
      <w:r w:rsidRPr="00301F90">
        <w:rPr>
          <w:rFonts w:ascii="Times New Roman" w:hAnsi="Times New Roman"/>
          <w:sz w:val="24"/>
          <w:szCs w:val="24"/>
        </w:rPr>
        <w:t xml:space="preserve"> registration No]</w:t>
      </w:r>
      <w:r w:rsidRPr="00301F90">
        <w:rPr>
          <w:rStyle w:val="FootnoteReference"/>
          <w:rFonts w:ascii="Times New Roman" w:hAnsi="Times New Roman"/>
          <w:sz w:val="24"/>
          <w:szCs w:val="24"/>
        </w:rPr>
        <w:footnoteReference w:id="2"/>
      </w:r>
    </w:p>
    <w:p w:rsidR="00406BFC" w:rsidRPr="00FA1236" w:rsidRDefault="00406BFC" w:rsidP="00406BFC">
      <w:pPr>
        <w:rPr>
          <w:rFonts w:ascii="Times New Roman" w:hAnsi="Times New Roman"/>
          <w:sz w:val="24"/>
          <w:szCs w:val="24"/>
        </w:rPr>
      </w:pPr>
      <w:r w:rsidRPr="00FA1236">
        <w:rPr>
          <w:rFonts w:ascii="Times New Roman" w:hAnsi="Times New Roman"/>
          <w:sz w:val="24"/>
          <w:szCs w:val="24"/>
        </w:rPr>
        <w:t>[</w:t>
      </w:r>
      <w:proofErr w:type="gramStart"/>
      <w:r w:rsidRPr="00FA1236">
        <w:rPr>
          <w:rFonts w:ascii="Times New Roman" w:hAnsi="Times New Roman"/>
          <w:sz w:val="24"/>
          <w:szCs w:val="24"/>
        </w:rPr>
        <w:t>official</w:t>
      </w:r>
      <w:proofErr w:type="gramEnd"/>
      <w:r w:rsidRPr="00FA1236">
        <w:rPr>
          <w:rFonts w:ascii="Times New Roman" w:hAnsi="Times New Roman"/>
          <w:sz w:val="24"/>
          <w:szCs w:val="24"/>
        </w:rPr>
        <w:t xml:space="preserve"> address in full]</w:t>
      </w:r>
    </w:p>
    <w:p w:rsidR="00406BFC" w:rsidRPr="00D04415" w:rsidRDefault="00406BFC" w:rsidP="00406BFC">
      <w:pPr>
        <w:rPr>
          <w:rFonts w:ascii="Times New Roman" w:hAnsi="Times New Roman"/>
          <w:sz w:val="24"/>
          <w:szCs w:val="24"/>
        </w:rPr>
      </w:pPr>
      <w:r w:rsidRPr="00D04415">
        <w:rPr>
          <w:rFonts w:ascii="Times New Roman" w:hAnsi="Times New Roman"/>
          <w:sz w:val="24"/>
          <w:szCs w:val="24"/>
        </w:rPr>
        <w:t>[VAT number],</w:t>
      </w:r>
    </w:p>
    <w:p w:rsidR="00406BFC" w:rsidRPr="00684AFF" w:rsidRDefault="00406BFC" w:rsidP="00406BFC">
      <w:pPr>
        <w:jc w:val="both"/>
        <w:rPr>
          <w:rFonts w:ascii="Times New Roman" w:hAnsi="Times New Roman"/>
          <w:sz w:val="24"/>
          <w:szCs w:val="24"/>
        </w:rPr>
      </w:pPr>
      <w:proofErr w:type="gramStart"/>
      <w:r w:rsidRPr="00684AFF">
        <w:rPr>
          <w:rFonts w:ascii="Times New Roman" w:hAnsi="Times New Roman"/>
          <w:sz w:val="24"/>
          <w:szCs w:val="24"/>
        </w:rPr>
        <w:t>hereinafter</w:t>
      </w:r>
      <w:proofErr w:type="gramEnd"/>
      <w:r w:rsidRPr="00684AFF">
        <w:rPr>
          <w:rFonts w:ascii="Times New Roman" w:hAnsi="Times New Roman"/>
          <w:sz w:val="24"/>
          <w:szCs w:val="24"/>
        </w:rPr>
        <w:t xml:space="preserve"> referred to as the ‘Partner’, represented for the purposes of signature of this </w:t>
      </w:r>
      <w:r w:rsidR="00C7706F">
        <w:rPr>
          <w:rFonts w:ascii="Times New Roman" w:hAnsi="Times New Roman"/>
          <w:sz w:val="24"/>
          <w:szCs w:val="24"/>
        </w:rPr>
        <w:t>A</w:t>
      </w:r>
      <w:r w:rsidRPr="00684AFF">
        <w:rPr>
          <w:rFonts w:ascii="Times New Roman" w:hAnsi="Times New Roman"/>
          <w:sz w:val="24"/>
          <w:szCs w:val="24"/>
        </w:rPr>
        <w:t>greement by [function, forename and surname]</w:t>
      </w:r>
    </w:p>
    <w:p w:rsidR="00406BFC" w:rsidRPr="00684AFF" w:rsidRDefault="00406BFC" w:rsidP="00406BFC">
      <w:pPr>
        <w:rPr>
          <w:rFonts w:ascii="Times New Roman" w:hAnsi="Times New Roman"/>
          <w:sz w:val="24"/>
          <w:szCs w:val="24"/>
        </w:rPr>
      </w:pPr>
      <w:proofErr w:type="gramStart"/>
      <w:r w:rsidRPr="00406BFC">
        <w:rPr>
          <w:rFonts w:ascii="Times New Roman" w:hAnsi="Times New Roman"/>
          <w:b/>
          <w:sz w:val="24"/>
          <w:szCs w:val="24"/>
        </w:rPr>
        <w:t>on</w:t>
      </w:r>
      <w:proofErr w:type="gramEnd"/>
      <w:r w:rsidRPr="00406BFC">
        <w:rPr>
          <w:rFonts w:ascii="Times New Roman" w:hAnsi="Times New Roman"/>
          <w:b/>
          <w:sz w:val="24"/>
          <w:szCs w:val="24"/>
        </w:rPr>
        <w:t xml:space="preserve"> the other part</w:t>
      </w:r>
      <w:r w:rsidRPr="00684AFF">
        <w:rPr>
          <w:rFonts w:ascii="Times New Roman" w:hAnsi="Times New Roman"/>
          <w:sz w:val="24"/>
          <w:szCs w:val="24"/>
        </w:rPr>
        <w:t>,</w:t>
      </w:r>
    </w:p>
    <w:p w:rsidR="00406BFC" w:rsidRPr="008F5278" w:rsidRDefault="00406BFC" w:rsidP="00406BFC">
      <w:pPr>
        <w:rPr>
          <w:rFonts w:ascii="Times New Roman" w:hAnsi="Times New Roman"/>
        </w:rPr>
      </w:pPr>
      <w:r w:rsidRPr="008F5278">
        <w:rPr>
          <w:rFonts w:ascii="Times New Roman" w:hAnsi="Times New Roman"/>
        </w:rPr>
        <w:t>(</w:t>
      </w:r>
      <w:proofErr w:type="gramStart"/>
      <w:r w:rsidRPr="008F5278">
        <w:rPr>
          <w:rFonts w:ascii="Times New Roman" w:hAnsi="Times New Roman"/>
        </w:rPr>
        <w:t>the</w:t>
      </w:r>
      <w:proofErr w:type="gramEnd"/>
      <w:r w:rsidRPr="008F5278">
        <w:rPr>
          <w:rFonts w:ascii="Times New Roman" w:hAnsi="Times New Roman"/>
        </w:rPr>
        <w:t xml:space="preserve"> ‘</w:t>
      </w:r>
      <w:r w:rsidRPr="008F5278">
        <w:rPr>
          <w:rFonts w:ascii="Times New Roman" w:hAnsi="Times New Roman"/>
          <w:sz w:val="24"/>
          <w:szCs w:val="24"/>
        </w:rPr>
        <w:t>Parties’</w:t>
      </w:r>
      <w:r w:rsidRPr="008F5278">
        <w:rPr>
          <w:rFonts w:ascii="Times New Roman" w:hAnsi="Times New Roman"/>
        </w:rPr>
        <w:t>)</w:t>
      </w:r>
    </w:p>
    <w:p w:rsidR="00406BFC" w:rsidRDefault="00406BFC" w:rsidP="00840124">
      <w:pPr>
        <w:jc w:val="both"/>
        <w:rPr>
          <w:rFonts w:ascii="Times New Roman" w:hAnsi="Times New Roman"/>
          <w:sz w:val="24"/>
          <w:szCs w:val="24"/>
        </w:rPr>
      </w:pPr>
    </w:p>
    <w:p w:rsidR="00406BFC" w:rsidRDefault="00406BFC" w:rsidP="00840124">
      <w:pPr>
        <w:jc w:val="both"/>
        <w:rPr>
          <w:rFonts w:ascii="Times New Roman" w:hAnsi="Times New Roman"/>
          <w:sz w:val="24"/>
          <w:szCs w:val="24"/>
        </w:rPr>
      </w:pPr>
      <w:r w:rsidRPr="00406BFC">
        <w:rPr>
          <w:rFonts w:ascii="Times New Roman" w:hAnsi="Times New Roman"/>
          <w:sz w:val="24"/>
          <w:szCs w:val="24"/>
        </w:rPr>
        <w:t>The parties referred to above have agreed to enter into a framework partnership under the terms and conditions below.</w:t>
      </w:r>
      <w:r>
        <w:rPr>
          <w:rFonts w:ascii="Times New Roman" w:hAnsi="Times New Roman"/>
          <w:sz w:val="24"/>
          <w:szCs w:val="24"/>
        </w:rPr>
        <w:t xml:space="preserve"> </w:t>
      </w:r>
    </w:p>
    <w:p w:rsidR="00406BFC" w:rsidRDefault="00406BFC" w:rsidP="00840124">
      <w:pPr>
        <w:jc w:val="both"/>
        <w:rPr>
          <w:rFonts w:ascii="Times New Roman" w:hAnsi="Times New Roman"/>
          <w:sz w:val="24"/>
          <w:szCs w:val="24"/>
        </w:rPr>
      </w:pPr>
      <w:r w:rsidRPr="00406BFC">
        <w:rPr>
          <w:rFonts w:ascii="Times New Roman" w:hAnsi="Times New Roman"/>
          <w:sz w:val="24"/>
          <w:szCs w:val="24"/>
        </w:rPr>
        <w:t>The Agreement is composed of</w:t>
      </w:r>
    </w:p>
    <w:p w:rsidR="00406BFC" w:rsidRPr="00FD231B" w:rsidRDefault="00406BFC" w:rsidP="00FD231B">
      <w:pPr>
        <w:pStyle w:val="ListParagraph"/>
        <w:numPr>
          <w:ilvl w:val="0"/>
          <w:numId w:val="8"/>
        </w:numPr>
        <w:jc w:val="both"/>
        <w:rPr>
          <w:rFonts w:ascii="Times New Roman" w:hAnsi="Times New Roman"/>
          <w:sz w:val="24"/>
          <w:szCs w:val="24"/>
        </w:rPr>
      </w:pPr>
      <w:r w:rsidRPr="00FD231B">
        <w:rPr>
          <w:rFonts w:ascii="Times New Roman" w:hAnsi="Times New Roman"/>
          <w:sz w:val="24"/>
          <w:szCs w:val="24"/>
        </w:rPr>
        <w:t>Terms and Conditions</w:t>
      </w:r>
    </w:p>
    <w:p w:rsidR="00406BFC" w:rsidRPr="00FD231B" w:rsidRDefault="00406BFC" w:rsidP="00FD231B">
      <w:pPr>
        <w:pStyle w:val="ListParagraph"/>
        <w:numPr>
          <w:ilvl w:val="0"/>
          <w:numId w:val="8"/>
        </w:numPr>
        <w:jc w:val="both"/>
        <w:rPr>
          <w:rFonts w:ascii="Times New Roman" w:hAnsi="Times New Roman"/>
          <w:sz w:val="24"/>
          <w:szCs w:val="24"/>
        </w:rPr>
      </w:pPr>
      <w:r w:rsidRPr="00FD231B">
        <w:rPr>
          <w:rFonts w:ascii="Times New Roman" w:hAnsi="Times New Roman"/>
          <w:sz w:val="24"/>
          <w:szCs w:val="24"/>
        </w:rPr>
        <w:t xml:space="preserve">Annex 1      </w:t>
      </w:r>
      <w:r w:rsidRPr="00FD231B">
        <w:rPr>
          <w:rFonts w:ascii="Times New Roman" w:hAnsi="Times New Roman"/>
          <w:sz w:val="24"/>
          <w:szCs w:val="24"/>
        </w:rPr>
        <w:tab/>
      </w:r>
      <w:r w:rsidR="001128D3">
        <w:rPr>
          <w:rFonts w:ascii="Times New Roman" w:hAnsi="Times New Roman"/>
          <w:sz w:val="24"/>
          <w:szCs w:val="24"/>
        </w:rPr>
        <w:t>[</w:t>
      </w:r>
      <w:r w:rsidRPr="00FD231B">
        <w:rPr>
          <w:rFonts w:ascii="Times New Roman" w:hAnsi="Times New Roman"/>
          <w:sz w:val="24"/>
          <w:szCs w:val="24"/>
          <w:highlight w:val="lightGray"/>
        </w:rPr>
        <w:t>Action Plan</w:t>
      </w:r>
      <w:r w:rsidR="001128D3">
        <w:rPr>
          <w:rFonts w:ascii="Times New Roman" w:hAnsi="Times New Roman"/>
          <w:sz w:val="24"/>
          <w:szCs w:val="24"/>
        </w:rPr>
        <w:t>] [</w:t>
      </w:r>
      <w:r w:rsidR="001128D3" w:rsidRPr="00FD231B">
        <w:rPr>
          <w:rFonts w:ascii="Times New Roman" w:hAnsi="Times New Roman"/>
          <w:sz w:val="24"/>
          <w:szCs w:val="24"/>
          <w:highlight w:val="lightGray"/>
        </w:rPr>
        <w:t>Strategic Plan</w:t>
      </w:r>
      <w:r w:rsidR="001128D3">
        <w:rPr>
          <w:rFonts w:ascii="Times New Roman" w:hAnsi="Times New Roman"/>
          <w:sz w:val="24"/>
          <w:szCs w:val="24"/>
        </w:rPr>
        <w:t>]</w:t>
      </w:r>
    </w:p>
    <w:p w:rsidR="00063DFC" w:rsidRDefault="00063DFC">
      <w:pPr>
        <w:rPr>
          <w:rFonts w:ascii="Times New Roman" w:hAnsi="Times New Roman"/>
          <w:sz w:val="24"/>
          <w:szCs w:val="24"/>
        </w:rPr>
      </w:pPr>
    </w:p>
    <w:p w:rsidR="00063DFC" w:rsidRDefault="00063DFC">
      <w:pPr>
        <w:rPr>
          <w:rFonts w:ascii="Times New Roman" w:hAnsi="Times New Roman"/>
          <w:sz w:val="24"/>
          <w:szCs w:val="24"/>
        </w:rPr>
      </w:pPr>
    </w:p>
    <w:p w:rsidR="00CD2E85" w:rsidRDefault="00CD2E85" w:rsidP="00CD2E85">
      <w:pPr>
        <w:spacing w:line="240" w:lineRule="auto"/>
        <w:jc w:val="both"/>
        <w:rPr>
          <w:rFonts w:ascii="Times New Roman" w:hAnsi="Times New Roman"/>
          <w:sz w:val="24"/>
          <w:szCs w:val="24"/>
        </w:rPr>
      </w:pPr>
    </w:p>
    <w:p w:rsidR="00CD2E85" w:rsidRPr="00CD2E85" w:rsidRDefault="00CD2E85" w:rsidP="00CD2E85">
      <w:pPr>
        <w:spacing w:line="240" w:lineRule="auto"/>
        <w:jc w:val="center"/>
        <w:rPr>
          <w:rFonts w:ascii="Times New Roman" w:hAnsi="Times New Roman"/>
          <w:b/>
          <w:bCs/>
          <w:sz w:val="24"/>
          <w:szCs w:val="24"/>
        </w:rPr>
      </w:pPr>
      <w:r w:rsidRPr="00CD2E85">
        <w:rPr>
          <w:rFonts w:ascii="Times New Roman" w:hAnsi="Times New Roman"/>
          <w:b/>
          <w:bCs/>
          <w:sz w:val="24"/>
          <w:szCs w:val="24"/>
        </w:rPr>
        <w:lastRenderedPageBreak/>
        <w:t>PREAMBLE</w:t>
      </w:r>
      <w:r w:rsidRPr="00DA6430">
        <w:rPr>
          <w:rFonts w:ascii="Times New Roman" w:hAnsi="Times New Roman"/>
          <w:b/>
          <w:bCs/>
          <w:i/>
          <w:sz w:val="24"/>
          <w:szCs w:val="24"/>
          <w:vertAlign w:val="superscript"/>
        </w:rPr>
        <w:footnoteReference w:id="3"/>
      </w:r>
    </w:p>
    <w:p w:rsidR="00CD2E85" w:rsidRPr="00CD2E85" w:rsidRDefault="00CD2E85" w:rsidP="00CD2E85">
      <w:pPr>
        <w:spacing w:line="240" w:lineRule="auto"/>
        <w:jc w:val="both"/>
        <w:rPr>
          <w:rFonts w:ascii="Times New Roman" w:hAnsi="Times New Roman"/>
          <w:sz w:val="24"/>
          <w:szCs w:val="24"/>
        </w:rPr>
      </w:pPr>
      <w:r w:rsidRPr="00CD2E85">
        <w:rPr>
          <w:rFonts w:ascii="Times New Roman" w:hAnsi="Times New Roman"/>
          <w:sz w:val="24"/>
          <w:szCs w:val="24"/>
        </w:rPr>
        <w:t>The Commission is responsible for implementing the Union policy in the field of […]</w:t>
      </w:r>
      <w:r w:rsidRPr="00840124">
        <w:rPr>
          <w:rFonts w:ascii="Times New Roman" w:hAnsi="Times New Roman"/>
          <w:i/>
          <w:sz w:val="18"/>
          <w:szCs w:val="18"/>
        </w:rPr>
        <w:footnoteReference w:id="4"/>
      </w:r>
    </w:p>
    <w:p w:rsidR="00CD2E85" w:rsidRPr="00CD2E85" w:rsidRDefault="00CD2E85" w:rsidP="00CD2E85">
      <w:pPr>
        <w:spacing w:line="240" w:lineRule="auto"/>
        <w:jc w:val="both"/>
        <w:rPr>
          <w:rFonts w:ascii="Times New Roman" w:hAnsi="Times New Roman"/>
          <w:sz w:val="24"/>
          <w:szCs w:val="24"/>
        </w:rPr>
      </w:pPr>
      <w:r w:rsidRPr="00CD2E85">
        <w:rPr>
          <w:rFonts w:ascii="Times New Roman" w:hAnsi="Times New Roman"/>
          <w:sz w:val="24"/>
          <w:szCs w:val="24"/>
        </w:rPr>
        <w:t>For the purposes of implementing this Union policy, the Commission has selected one or more partners engaged in the area of activity concerned, with which it shares common general objectives and wishes to establish a relationship of lasting cooperation.</w:t>
      </w:r>
    </w:p>
    <w:p w:rsidR="00CD2E85" w:rsidRPr="00CD2E85" w:rsidRDefault="00CD2E85" w:rsidP="00CD2E85">
      <w:pPr>
        <w:spacing w:line="240" w:lineRule="auto"/>
        <w:jc w:val="both"/>
        <w:rPr>
          <w:rFonts w:ascii="Times New Roman" w:hAnsi="Times New Roman"/>
          <w:sz w:val="24"/>
          <w:szCs w:val="24"/>
        </w:rPr>
      </w:pPr>
      <w:r w:rsidRPr="00CD2E85">
        <w:rPr>
          <w:rFonts w:ascii="Times New Roman" w:hAnsi="Times New Roman"/>
          <w:sz w:val="24"/>
          <w:szCs w:val="24"/>
        </w:rPr>
        <w:t>The general objectives which it shares with […]</w:t>
      </w:r>
      <w:r w:rsidRPr="00840124">
        <w:rPr>
          <w:rFonts w:ascii="Times New Roman" w:hAnsi="Times New Roman"/>
          <w:i/>
          <w:sz w:val="18"/>
          <w:szCs w:val="18"/>
        </w:rPr>
        <w:footnoteReference w:id="5"/>
      </w:r>
      <w:r w:rsidRPr="00CD2E85">
        <w:rPr>
          <w:rFonts w:ascii="Times New Roman" w:hAnsi="Times New Roman"/>
          <w:sz w:val="24"/>
          <w:szCs w:val="24"/>
        </w:rPr>
        <w:t xml:space="preserve"> in the above-mentioned area of activity and which justify the establishment of a</w:t>
      </w:r>
      <w:r w:rsidR="00886A9C">
        <w:rPr>
          <w:rFonts w:ascii="Times New Roman" w:hAnsi="Times New Roman"/>
          <w:sz w:val="24"/>
          <w:szCs w:val="24"/>
        </w:rPr>
        <w:t xml:space="preserve"> framework </w:t>
      </w:r>
      <w:r w:rsidRPr="00CD2E85">
        <w:rPr>
          <w:rFonts w:ascii="Times New Roman" w:hAnsi="Times New Roman"/>
          <w:sz w:val="24"/>
          <w:szCs w:val="24"/>
        </w:rPr>
        <w:t>partnership are the following:</w:t>
      </w:r>
    </w:p>
    <w:p w:rsidR="00CD2E85" w:rsidRPr="00CD2E85" w:rsidRDefault="00CD2E85" w:rsidP="00CD2E85">
      <w:pPr>
        <w:spacing w:line="240" w:lineRule="auto"/>
        <w:jc w:val="both"/>
        <w:rPr>
          <w:rFonts w:ascii="Times New Roman" w:hAnsi="Times New Roman"/>
          <w:sz w:val="24"/>
          <w:szCs w:val="24"/>
        </w:rPr>
      </w:pPr>
    </w:p>
    <w:p w:rsidR="00CD2E85" w:rsidRPr="00CD2E85" w:rsidRDefault="00CD2E85" w:rsidP="00CD2E85">
      <w:pPr>
        <w:spacing w:line="240" w:lineRule="auto"/>
        <w:jc w:val="both"/>
        <w:rPr>
          <w:rFonts w:ascii="Times New Roman" w:hAnsi="Times New Roman"/>
          <w:sz w:val="24"/>
          <w:szCs w:val="24"/>
        </w:rPr>
      </w:pPr>
      <w:r w:rsidRPr="00CD2E85">
        <w:rPr>
          <w:rFonts w:ascii="Times New Roman" w:hAnsi="Times New Roman"/>
          <w:sz w:val="24"/>
          <w:szCs w:val="24"/>
        </w:rPr>
        <w:t>[…]</w:t>
      </w:r>
    </w:p>
    <w:p w:rsidR="00CD2E85" w:rsidRPr="00CD2E85" w:rsidRDefault="00CD2E85" w:rsidP="00CD2E85">
      <w:pPr>
        <w:spacing w:line="240" w:lineRule="auto"/>
        <w:jc w:val="both"/>
        <w:rPr>
          <w:rFonts w:ascii="Times New Roman" w:hAnsi="Times New Roman"/>
          <w:sz w:val="24"/>
          <w:szCs w:val="24"/>
        </w:rPr>
      </w:pPr>
      <w:r w:rsidRPr="00CD2E85">
        <w:rPr>
          <w:rFonts w:ascii="Times New Roman" w:hAnsi="Times New Roman"/>
          <w:sz w:val="24"/>
          <w:szCs w:val="24"/>
        </w:rPr>
        <w:t>[…]</w:t>
      </w:r>
    </w:p>
    <w:p w:rsidR="00CD2E85" w:rsidRPr="00CD2E85" w:rsidRDefault="00CD2E85" w:rsidP="00CD2E85">
      <w:pPr>
        <w:spacing w:line="240" w:lineRule="auto"/>
        <w:jc w:val="both"/>
        <w:rPr>
          <w:rFonts w:ascii="Times New Roman" w:hAnsi="Times New Roman"/>
          <w:sz w:val="24"/>
          <w:szCs w:val="24"/>
        </w:rPr>
      </w:pPr>
      <w:r w:rsidRPr="00CD2E85">
        <w:rPr>
          <w:rFonts w:ascii="Times New Roman" w:hAnsi="Times New Roman"/>
          <w:sz w:val="24"/>
          <w:szCs w:val="24"/>
        </w:rPr>
        <w:t>[…]</w:t>
      </w:r>
    </w:p>
    <w:p w:rsidR="00CD2E85" w:rsidRPr="00CD2E85" w:rsidRDefault="00CD2E85" w:rsidP="00CD2E85">
      <w:pPr>
        <w:spacing w:line="240" w:lineRule="auto"/>
        <w:jc w:val="both"/>
        <w:rPr>
          <w:rFonts w:ascii="Times New Roman" w:hAnsi="Times New Roman"/>
          <w:sz w:val="24"/>
          <w:szCs w:val="24"/>
        </w:rPr>
      </w:pPr>
    </w:p>
    <w:p w:rsidR="00063DFC" w:rsidRPr="00063DFC" w:rsidRDefault="00CD2E85" w:rsidP="00063DFC">
      <w:pPr>
        <w:spacing w:line="240" w:lineRule="auto"/>
        <w:jc w:val="both"/>
        <w:rPr>
          <w:rFonts w:ascii="Times New Roman" w:eastAsiaTheme="minorHAnsi" w:hAnsi="Times New Roman" w:cstheme="minorBidi"/>
          <w:b/>
          <w:sz w:val="20"/>
          <w:szCs w:val="20"/>
          <w:u w:val="single"/>
        </w:rPr>
      </w:pPr>
      <w:r w:rsidRPr="00CD2E85">
        <w:rPr>
          <w:rFonts w:ascii="Times New Roman" w:hAnsi="Times New Roman"/>
          <w:sz w:val="24"/>
          <w:szCs w:val="24"/>
        </w:rPr>
        <w:br w:type="page"/>
      </w:r>
      <w:r w:rsidR="00063DFC" w:rsidRPr="00063DFC">
        <w:rPr>
          <w:rFonts w:ascii="Times New Roman" w:eastAsiaTheme="minorHAnsi" w:hAnsi="Times New Roman" w:cstheme="minorBidi"/>
          <w:b/>
          <w:sz w:val="20"/>
          <w:szCs w:val="20"/>
          <w:u w:val="single"/>
        </w:rPr>
        <w:lastRenderedPageBreak/>
        <w:t>TABLE OF CONTENTS</w:t>
      </w:r>
    </w:p>
    <w:p w:rsidR="00063DFC" w:rsidRPr="00063DFC" w:rsidRDefault="00063DFC" w:rsidP="00724665">
      <w:pPr>
        <w:tabs>
          <w:tab w:val="right" w:leader="dot" w:pos="8789"/>
        </w:tabs>
        <w:spacing w:before="60" w:after="60" w:line="240" w:lineRule="auto"/>
        <w:ind w:left="1559" w:right="567" w:hanging="1559"/>
        <w:jc w:val="both"/>
        <w:rPr>
          <w:rFonts w:asciiTheme="minorHAnsi" w:eastAsiaTheme="minorEastAsia" w:hAnsiTheme="minorHAnsi" w:cstheme="minorBidi"/>
          <w:noProof/>
          <w:lang w:eastAsia="zh-CN"/>
        </w:rPr>
      </w:pPr>
      <w:r w:rsidRPr="00063DFC">
        <w:rPr>
          <w:rFonts w:ascii="Times New Roman" w:hAnsi="Times New Roman"/>
          <w:b/>
          <w:caps/>
          <w:noProof/>
          <w:sz w:val="20"/>
          <w:szCs w:val="24"/>
        </w:rPr>
        <w:fldChar w:fldCharType="begin"/>
      </w:r>
      <w:r w:rsidRPr="00063DFC">
        <w:rPr>
          <w:rFonts w:ascii="Times New Roman" w:hAnsi="Times New Roman"/>
          <w:b/>
          <w:caps/>
          <w:noProof/>
          <w:sz w:val="20"/>
          <w:szCs w:val="24"/>
        </w:rPr>
        <w:instrText xml:space="preserve"> TOC \o "1-5" \h \z \u \t "Heading 6;6" </w:instrText>
      </w:r>
      <w:r w:rsidRPr="00063DFC">
        <w:rPr>
          <w:rFonts w:ascii="Times New Roman" w:hAnsi="Times New Roman"/>
          <w:b/>
          <w:caps/>
          <w:noProof/>
          <w:sz w:val="20"/>
          <w:szCs w:val="24"/>
        </w:rPr>
        <w:fldChar w:fldCharType="separate"/>
      </w:r>
    </w:p>
    <w:p w:rsidR="00063DFC" w:rsidRPr="00063DFC" w:rsidRDefault="00B43D28" w:rsidP="00724665">
      <w:pPr>
        <w:tabs>
          <w:tab w:val="left" w:pos="1559"/>
          <w:tab w:val="right" w:leader="dot" w:pos="8789"/>
        </w:tabs>
        <w:spacing w:before="60" w:after="60" w:line="240" w:lineRule="auto"/>
        <w:ind w:left="2126" w:right="567" w:hanging="992"/>
        <w:jc w:val="both"/>
        <w:rPr>
          <w:rFonts w:asciiTheme="minorHAnsi" w:eastAsiaTheme="minorEastAsia" w:hAnsiTheme="minorHAnsi" w:cstheme="minorBidi"/>
          <w:noProof/>
          <w:lang w:eastAsia="zh-CN"/>
        </w:rPr>
      </w:pPr>
      <w:hyperlink w:anchor="_Toc28814789" w:history="1">
        <w:r w:rsidR="00063DFC" w:rsidRPr="00063DFC">
          <w:rPr>
            <w:rFonts w:ascii="Times New Roman" w:eastAsia="Times New Roman" w:hAnsi="Times New Roman"/>
            <w:noProof/>
            <w:sz w:val="20"/>
            <w:szCs w:val="20"/>
            <w:u w:val="single"/>
          </w:rPr>
          <w:t>ARTICLE 1 — SUBJECT OF THE AGREEMENT</w:t>
        </w:r>
        <w:r w:rsidR="00063DFC" w:rsidRPr="00063DFC">
          <w:rPr>
            <w:rFonts w:ascii="Times New Roman" w:eastAsia="Times New Roman" w:hAnsi="Times New Roman"/>
            <w:noProof/>
            <w:webHidden/>
            <w:sz w:val="20"/>
            <w:szCs w:val="20"/>
          </w:rPr>
          <w:tab/>
        </w:r>
      </w:hyperlink>
      <w:r w:rsidR="00B82451">
        <w:rPr>
          <w:rFonts w:ascii="Times New Roman" w:eastAsia="Times New Roman" w:hAnsi="Times New Roman"/>
          <w:noProof/>
          <w:sz w:val="20"/>
          <w:szCs w:val="20"/>
        </w:rPr>
        <w:t>4</w:t>
      </w:r>
    </w:p>
    <w:p w:rsidR="00063DFC" w:rsidRPr="00063DFC" w:rsidRDefault="00B43D28" w:rsidP="00063DFC">
      <w:pPr>
        <w:tabs>
          <w:tab w:val="left" w:pos="1559"/>
          <w:tab w:val="right" w:leader="dot" w:pos="8789"/>
        </w:tabs>
        <w:spacing w:before="60" w:after="60" w:line="240" w:lineRule="auto"/>
        <w:ind w:left="2126" w:right="567" w:hanging="992"/>
        <w:jc w:val="both"/>
        <w:rPr>
          <w:rFonts w:asciiTheme="minorHAnsi" w:eastAsiaTheme="minorEastAsia" w:hAnsiTheme="minorHAnsi" w:cstheme="minorBidi"/>
          <w:noProof/>
          <w:lang w:eastAsia="zh-CN"/>
        </w:rPr>
      </w:pPr>
      <w:hyperlink w:anchor="_Toc28814791" w:history="1">
        <w:r w:rsidR="00063DFC" w:rsidRPr="00063DFC">
          <w:rPr>
            <w:rFonts w:ascii="Times New Roman" w:eastAsia="Times New Roman" w:hAnsi="Times New Roman"/>
            <w:noProof/>
            <w:sz w:val="20"/>
            <w:szCs w:val="20"/>
            <w:u w:val="single"/>
          </w:rPr>
          <w:t xml:space="preserve">ARTICLE 2 — </w:t>
        </w:r>
        <w:r w:rsidR="00A7202E">
          <w:rPr>
            <w:rFonts w:ascii="Times New Roman" w:eastAsia="Times New Roman" w:hAnsi="Times New Roman"/>
            <w:noProof/>
            <w:sz w:val="20"/>
            <w:szCs w:val="20"/>
            <w:u w:val="single"/>
          </w:rPr>
          <w:t>[</w:t>
        </w:r>
        <w:r w:rsidR="00063DFC" w:rsidRPr="00063DFC">
          <w:rPr>
            <w:rFonts w:ascii="Times New Roman" w:eastAsia="Times New Roman" w:hAnsi="Times New Roman"/>
            <w:noProof/>
            <w:sz w:val="20"/>
            <w:szCs w:val="20"/>
            <w:u w:val="single"/>
          </w:rPr>
          <w:t>ACTION PLAN</w:t>
        </w:r>
        <w:r w:rsidR="00A7202E">
          <w:rPr>
            <w:rFonts w:ascii="Times New Roman" w:eastAsia="Times New Roman" w:hAnsi="Times New Roman"/>
            <w:noProof/>
            <w:sz w:val="20"/>
            <w:szCs w:val="20"/>
            <w:u w:val="single"/>
          </w:rPr>
          <w:t>] [STRATEGIC PLAN]</w:t>
        </w:r>
        <w:r w:rsidR="00063DFC" w:rsidRPr="00063DFC">
          <w:rPr>
            <w:rFonts w:ascii="Times New Roman" w:eastAsia="Times New Roman" w:hAnsi="Times New Roman"/>
            <w:noProof/>
            <w:sz w:val="20"/>
            <w:szCs w:val="20"/>
            <w:u w:val="single"/>
          </w:rPr>
          <w:t xml:space="preserve"> — AWARD OF GRANTS — GRANT </w:t>
        </w:r>
        <w:r w:rsidR="00E60710">
          <w:rPr>
            <w:rFonts w:ascii="Times New Roman" w:eastAsia="Times New Roman" w:hAnsi="Times New Roman"/>
            <w:noProof/>
            <w:sz w:val="20"/>
            <w:szCs w:val="20"/>
            <w:u w:val="single"/>
          </w:rPr>
          <w:t>CONTRACTS</w:t>
        </w:r>
        <w:r w:rsidR="00063DFC" w:rsidRPr="00063DFC">
          <w:rPr>
            <w:rFonts w:ascii="Times New Roman" w:eastAsia="Times New Roman" w:hAnsi="Times New Roman"/>
            <w:noProof/>
            <w:webHidden/>
            <w:sz w:val="20"/>
            <w:szCs w:val="20"/>
          </w:rPr>
          <w:tab/>
        </w:r>
      </w:hyperlink>
      <w:r w:rsidR="00B82451">
        <w:rPr>
          <w:rFonts w:ascii="Times New Roman" w:eastAsia="Times New Roman" w:hAnsi="Times New Roman"/>
          <w:noProof/>
          <w:sz w:val="20"/>
          <w:szCs w:val="20"/>
        </w:rPr>
        <w:t>4</w:t>
      </w:r>
    </w:p>
    <w:p w:rsidR="00063DFC" w:rsidRPr="00063DFC" w:rsidRDefault="00B43D28" w:rsidP="00063DFC">
      <w:pPr>
        <w:tabs>
          <w:tab w:val="left" w:pos="2297"/>
          <w:tab w:val="right" w:leader="dot" w:pos="8789"/>
        </w:tabs>
        <w:spacing w:before="60" w:after="60" w:line="240" w:lineRule="auto"/>
        <w:ind w:left="2126" w:right="567" w:hanging="567"/>
        <w:jc w:val="both"/>
        <w:rPr>
          <w:rFonts w:asciiTheme="minorHAnsi" w:eastAsiaTheme="minorEastAsia" w:hAnsiTheme="minorHAnsi" w:cstheme="minorBidi"/>
          <w:noProof/>
          <w:lang w:eastAsia="zh-CN"/>
        </w:rPr>
      </w:pPr>
      <w:hyperlink w:anchor="_Toc28814792" w:history="1">
        <w:r w:rsidR="00063DFC" w:rsidRPr="00063DFC">
          <w:rPr>
            <w:rFonts w:ascii="Times New Roman" w:eastAsia="Times New Roman" w:hAnsi="Times New Roman"/>
            <w:noProof/>
            <w:snapToGrid w:val="0"/>
            <w:sz w:val="20"/>
            <w:szCs w:val="20"/>
            <w:u w:val="single"/>
          </w:rPr>
          <w:t xml:space="preserve">2.1 </w:t>
        </w:r>
        <w:r w:rsidR="00063DFC" w:rsidRPr="00063DFC">
          <w:rPr>
            <w:rFonts w:asciiTheme="minorHAnsi" w:eastAsiaTheme="minorEastAsia" w:hAnsiTheme="minorHAnsi" w:cstheme="minorBidi"/>
            <w:noProof/>
            <w:lang w:eastAsia="zh-CN"/>
          </w:rPr>
          <w:tab/>
        </w:r>
        <w:r w:rsidR="00A7202E">
          <w:rPr>
            <w:rFonts w:asciiTheme="minorHAnsi" w:eastAsiaTheme="minorEastAsia" w:hAnsiTheme="minorHAnsi" w:cstheme="minorBidi"/>
            <w:noProof/>
            <w:lang w:eastAsia="zh-CN"/>
          </w:rPr>
          <w:t>[</w:t>
        </w:r>
        <w:r w:rsidR="00063DFC" w:rsidRPr="00063DFC">
          <w:rPr>
            <w:rFonts w:ascii="Times New Roman" w:eastAsia="Times New Roman" w:hAnsi="Times New Roman"/>
            <w:noProof/>
            <w:snapToGrid w:val="0"/>
            <w:sz w:val="20"/>
            <w:szCs w:val="20"/>
            <w:u w:val="single"/>
          </w:rPr>
          <w:t>Action plan</w:t>
        </w:r>
        <w:r w:rsidR="00A7202E">
          <w:rPr>
            <w:rFonts w:ascii="Times New Roman" w:eastAsia="Times New Roman" w:hAnsi="Times New Roman"/>
            <w:noProof/>
            <w:snapToGrid w:val="0"/>
            <w:sz w:val="20"/>
            <w:szCs w:val="20"/>
            <w:u w:val="single"/>
          </w:rPr>
          <w:t>] [Strategic plan]</w:t>
        </w:r>
        <w:r w:rsidR="00063DFC" w:rsidRPr="00063DFC">
          <w:rPr>
            <w:rFonts w:ascii="Times New Roman" w:eastAsia="Times New Roman" w:hAnsi="Times New Roman"/>
            <w:noProof/>
            <w:webHidden/>
            <w:sz w:val="20"/>
            <w:szCs w:val="20"/>
          </w:rPr>
          <w:tab/>
        </w:r>
      </w:hyperlink>
      <w:r w:rsidR="00B82451">
        <w:rPr>
          <w:rFonts w:ascii="Times New Roman" w:eastAsia="Times New Roman" w:hAnsi="Times New Roman"/>
          <w:noProof/>
          <w:sz w:val="20"/>
          <w:szCs w:val="20"/>
        </w:rPr>
        <w:t>4</w:t>
      </w:r>
    </w:p>
    <w:p w:rsidR="00063DFC" w:rsidRPr="00063DFC" w:rsidRDefault="00B43D28" w:rsidP="00063DFC">
      <w:pPr>
        <w:tabs>
          <w:tab w:val="left" w:pos="2297"/>
          <w:tab w:val="right" w:leader="dot" w:pos="8789"/>
        </w:tabs>
        <w:spacing w:before="60" w:after="60" w:line="240" w:lineRule="auto"/>
        <w:ind w:left="2126" w:right="567" w:hanging="567"/>
        <w:jc w:val="both"/>
        <w:rPr>
          <w:rFonts w:asciiTheme="minorHAnsi" w:eastAsiaTheme="minorEastAsia" w:hAnsiTheme="minorHAnsi" w:cstheme="minorBidi"/>
          <w:noProof/>
          <w:lang w:eastAsia="zh-CN"/>
        </w:rPr>
      </w:pPr>
      <w:hyperlink w:anchor="_Toc28814793" w:history="1">
        <w:r w:rsidR="00063DFC" w:rsidRPr="00063DFC">
          <w:rPr>
            <w:rFonts w:ascii="Times New Roman" w:eastAsia="Times New Roman" w:hAnsi="Times New Roman"/>
            <w:noProof/>
            <w:sz w:val="20"/>
            <w:szCs w:val="20"/>
            <w:u w:val="single"/>
          </w:rPr>
          <w:t xml:space="preserve">2.2 </w:t>
        </w:r>
        <w:r w:rsidR="00063DFC" w:rsidRPr="00063DFC">
          <w:rPr>
            <w:rFonts w:asciiTheme="minorHAnsi" w:eastAsiaTheme="minorEastAsia" w:hAnsiTheme="minorHAnsi" w:cstheme="minorBidi"/>
            <w:noProof/>
            <w:lang w:eastAsia="zh-CN"/>
          </w:rPr>
          <w:tab/>
        </w:r>
        <w:r w:rsidR="00063DFC" w:rsidRPr="00063DFC">
          <w:rPr>
            <w:rFonts w:ascii="Times New Roman" w:eastAsia="Times New Roman" w:hAnsi="Times New Roman"/>
            <w:noProof/>
            <w:sz w:val="20"/>
            <w:szCs w:val="20"/>
            <w:u w:val="single"/>
          </w:rPr>
          <w:t xml:space="preserve">Award of grants — Grant </w:t>
        </w:r>
        <w:r w:rsidR="00E60710">
          <w:rPr>
            <w:rFonts w:ascii="Times New Roman" w:eastAsia="Times New Roman" w:hAnsi="Times New Roman"/>
            <w:noProof/>
            <w:sz w:val="20"/>
            <w:szCs w:val="20"/>
            <w:u w:val="single"/>
          </w:rPr>
          <w:t>contracts</w:t>
        </w:r>
        <w:r w:rsidR="00063DFC" w:rsidRPr="00063DFC">
          <w:rPr>
            <w:rFonts w:ascii="Times New Roman" w:eastAsia="Times New Roman" w:hAnsi="Times New Roman"/>
            <w:noProof/>
            <w:webHidden/>
            <w:sz w:val="20"/>
            <w:szCs w:val="20"/>
          </w:rPr>
          <w:tab/>
        </w:r>
      </w:hyperlink>
      <w:r w:rsidR="00B82451">
        <w:rPr>
          <w:rFonts w:ascii="Times New Roman" w:eastAsia="Times New Roman" w:hAnsi="Times New Roman"/>
          <w:noProof/>
          <w:sz w:val="20"/>
          <w:szCs w:val="20"/>
        </w:rPr>
        <w:t>4</w:t>
      </w:r>
    </w:p>
    <w:p w:rsidR="00063DFC" w:rsidRPr="00063DFC" w:rsidRDefault="00B43D28" w:rsidP="00724665">
      <w:pPr>
        <w:tabs>
          <w:tab w:val="left" w:pos="1559"/>
          <w:tab w:val="right" w:leader="dot" w:pos="8789"/>
        </w:tabs>
        <w:spacing w:before="60" w:after="60" w:line="240" w:lineRule="auto"/>
        <w:ind w:left="2126" w:right="567" w:hanging="992"/>
        <w:jc w:val="both"/>
        <w:rPr>
          <w:rFonts w:asciiTheme="minorHAnsi" w:eastAsiaTheme="minorEastAsia" w:hAnsiTheme="minorHAnsi" w:cstheme="minorBidi"/>
          <w:noProof/>
          <w:lang w:eastAsia="zh-CN"/>
        </w:rPr>
      </w:pPr>
      <w:hyperlink w:anchor="_Toc28814794" w:history="1">
        <w:r w:rsidR="00063DFC" w:rsidRPr="00063DFC">
          <w:rPr>
            <w:rFonts w:ascii="Times New Roman" w:eastAsia="Times New Roman" w:hAnsi="Times New Roman"/>
            <w:noProof/>
            <w:sz w:val="20"/>
            <w:szCs w:val="20"/>
            <w:u w:val="single"/>
          </w:rPr>
          <w:t xml:space="preserve">ARTICLE 3 — DURATION AND STARTING DATE OF THE FRAMEWORK </w:t>
        </w:r>
        <w:r w:rsidR="00B82451">
          <w:rPr>
            <w:rFonts w:ascii="Times New Roman" w:eastAsia="Times New Roman" w:hAnsi="Times New Roman"/>
            <w:noProof/>
            <w:sz w:val="20"/>
            <w:szCs w:val="20"/>
            <w:u w:val="single"/>
          </w:rPr>
          <w:t xml:space="preserve"> </w:t>
        </w:r>
        <w:r w:rsidR="00063DFC" w:rsidRPr="00063DFC">
          <w:rPr>
            <w:rFonts w:ascii="Times New Roman" w:eastAsia="Times New Roman" w:hAnsi="Times New Roman"/>
            <w:noProof/>
            <w:sz w:val="20"/>
            <w:szCs w:val="20"/>
            <w:u w:val="single"/>
          </w:rPr>
          <w:t>PARTNERSHIP</w:t>
        </w:r>
        <w:r w:rsidR="00063DFC" w:rsidRPr="00063DFC">
          <w:rPr>
            <w:rFonts w:ascii="Times New Roman" w:eastAsia="Times New Roman" w:hAnsi="Times New Roman"/>
            <w:noProof/>
            <w:webHidden/>
            <w:sz w:val="20"/>
            <w:szCs w:val="20"/>
          </w:rPr>
          <w:tab/>
        </w:r>
      </w:hyperlink>
      <w:r w:rsidR="00B82451">
        <w:rPr>
          <w:rFonts w:ascii="Times New Roman" w:eastAsia="Times New Roman" w:hAnsi="Times New Roman"/>
          <w:noProof/>
          <w:sz w:val="20"/>
          <w:szCs w:val="20"/>
        </w:rPr>
        <w:t>5</w:t>
      </w:r>
    </w:p>
    <w:p w:rsidR="00063DFC" w:rsidRPr="00063DFC" w:rsidRDefault="00B43D28" w:rsidP="00724665">
      <w:pPr>
        <w:tabs>
          <w:tab w:val="left" w:pos="1559"/>
          <w:tab w:val="right" w:leader="dot" w:pos="8789"/>
        </w:tabs>
        <w:spacing w:before="60" w:after="60" w:line="240" w:lineRule="auto"/>
        <w:ind w:left="2126" w:right="567" w:hanging="992"/>
        <w:jc w:val="both"/>
        <w:rPr>
          <w:rFonts w:asciiTheme="minorHAnsi" w:eastAsiaTheme="minorEastAsia" w:hAnsiTheme="minorHAnsi" w:cstheme="minorBidi"/>
          <w:noProof/>
          <w:lang w:eastAsia="zh-CN"/>
        </w:rPr>
      </w:pPr>
      <w:hyperlink w:anchor="_Toc28814797" w:history="1">
        <w:r w:rsidR="003A1F85">
          <w:rPr>
            <w:rFonts w:ascii="Times New Roman" w:eastAsia="Times New Roman" w:hAnsi="Times New Roman"/>
            <w:noProof/>
            <w:sz w:val="20"/>
            <w:szCs w:val="20"/>
            <w:u w:val="single"/>
          </w:rPr>
          <w:t>ARTICLE</w:t>
        </w:r>
        <w:r w:rsidR="00B82451">
          <w:rPr>
            <w:rFonts w:ascii="Times New Roman" w:eastAsia="Times New Roman" w:hAnsi="Times New Roman"/>
            <w:noProof/>
            <w:sz w:val="20"/>
            <w:szCs w:val="20"/>
            <w:u w:val="single"/>
          </w:rPr>
          <w:t xml:space="preserve"> </w:t>
        </w:r>
        <w:r w:rsidR="003A1F85">
          <w:rPr>
            <w:rFonts w:ascii="Times New Roman" w:eastAsia="Times New Roman" w:hAnsi="Times New Roman"/>
            <w:noProof/>
            <w:sz w:val="20"/>
            <w:szCs w:val="20"/>
            <w:u w:val="single"/>
          </w:rPr>
          <w:t>4</w:t>
        </w:r>
        <w:r w:rsidR="00063DFC" w:rsidRPr="00063DFC">
          <w:rPr>
            <w:rFonts w:ascii="Times New Roman" w:eastAsia="Times New Roman" w:hAnsi="Times New Roman"/>
            <w:noProof/>
            <w:sz w:val="20"/>
            <w:szCs w:val="20"/>
            <w:u w:val="single"/>
          </w:rPr>
          <w:t xml:space="preserve"> — PROPER IMPLEMENTATION OF THE FRAMEWORK PARTNERSHIP</w:t>
        </w:r>
        <w:r w:rsidR="00063DFC" w:rsidRPr="00063DFC">
          <w:rPr>
            <w:rFonts w:ascii="Times New Roman" w:eastAsia="Times New Roman" w:hAnsi="Times New Roman"/>
            <w:noProof/>
            <w:webHidden/>
            <w:sz w:val="20"/>
            <w:szCs w:val="20"/>
          </w:rPr>
          <w:tab/>
        </w:r>
      </w:hyperlink>
      <w:r w:rsidR="00B82451">
        <w:rPr>
          <w:rFonts w:ascii="Times New Roman" w:eastAsia="Times New Roman" w:hAnsi="Times New Roman"/>
          <w:noProof/>
          <w:sz w:val="20"/>
          <w:szCs w:val="20"/>
        </w:rPr>
        <w:t>5</w:t>
      </w:r>
    </w:p>
    <w:p w:rsidR="00063DFC" w:rsidRPr="00063DFC" w:rsidRDefault="00B43D28" w:rsidP="00063DFC">
      <w:pPr>
        <w:tabs>
          <w:tab w:val="left" w:pos="1559"/>
          <w:tab w:val="right" w:leader="dot" w:pos="8789"/>
        </w:tabs>
        <w:spacing w:before="60" w:after="60" w:line="240" w:lineRule="auto"/>
        <w:ind w:left="2126" w:right="567" w:hanging="992"/>
        <w:jc w:val="both"/>
        <w:rPr>
          <w:rFonts w:asciiTheme="minorHAnsi" w:eastAsiaTheme="minorEastAsia" w:hAnsiTheme="minorHAnsi" w:cstheme="minorBidi"/>
          <w:noProof/>
          <w:lang w:eastAsia="zh-CN"/>
        </w:rPr>
      </w:pPr>
      <w:hyperlink w:anchor="_Toc28814799" w:history="1">
        <w:r w:rsidR="003A1F85">
          <w:rPr>
            <w:rFonts w:ascii="Times New Roman" w:eastAsia="Times New Roman" w:hAnsi="Times New Roman"/>
            <w:noProof/>
            <w:sz w:val="20"/>
            <w:szCs w:val="20"/>
            <w:u w:val="single"/>
          </w:rPr>
          <w:t>ARTICLE 5</w:t>
        </w:r>
        <w:r w:rsidR="00063DFC" w:rsidRPr="00063DFC">
          <w:rPr>
            <w:rFonts w:ascii="Times New Roman" w:eastAsia="Times New Roman" w:hAnsi="Times New Roman"/>
            <w:noProof/>
            <w:sz w:val="20"/>
            <w:szCs w:val="20"/>
            <w:u w:val="single"/>
          </w:rPr>
          <w:t xml:space="preserve"> — FRAMEWORK PARTNERSHIP SUSPENSION</w:t>
        </w:r>
        <w:r w:rsidR="00063DFC" w:rsidRPr="00063DFC">
          <w:rPr>
            <w:rFonts w:ascii="Times New Roman" w:eastAsia="Times New Roman" w:hAnsi="Times New Roman"/>
            <w:noProof/>
            <w:webHidden/>
            <w:sz w:val="20"/>
            <w:szCs w:val="20"/>
          </w:rPr>
          <w:tab/>
        </w:r>
      </w:hyperlink>
      <w:r w:rsidR="00B82451">
        <w:rPr>
          <w:rFonts w:ascii="Times New Roman" w:eastAsia="Times New Roman" w:hAnsi="Times New Roman"/>
          <w:noProof/>
          <w:sz w:val="20"/>
          <w:szCs w:val="20"/>
        </w:rPr>
        <w:t>6</w:t>
      </w:r>
    </w:p>
    <w:p w:rsidR="00063DFC" w:rsidRPr="00063DFC" w:rsidRDefault="00B43D28" w:rsidP="00063DFC">
      <w:pPr>
        <w:tabs>
          <w:tab w:val="left" w:pos="1559"/>
          <w:tab w:val="right" w:leader="dot" w:pos="8789"/>
        </w:tabs>
        <w:spacing w:before="60" w:after="60" w:line="240" w:lineRule="auto"/>
        <w:ind w:left="2126" w:right="567" w:hanging="992"/>
        <w:jc w:val="both"/>
        <w:rPr>
          <w:rFonts w:asciiTheme="minorHAnsi" w:eastAsiaTheme="minorEastAsia" w:hAnsiTheme="minorHAnsi" w:cstheme="minorBidi"/>
          <w:noProof/>
          <w:lang w:eastAsia="zh-CN"/>
        </w:rPr>
      </w:pPr>
      <w:hyperlink w:anchor="_Toc28814800" w:history="1">
        <w:r w:rsidR="003A1F85">
          <w:rPr>
            <w:rFonts w:ascii="Times New Roman" w:eastAsia="Times New Roman" w:hAnsi="Times New Roman"/>
            <w:noProof/>
            <w:sz w:val="20"/>
            <w:szCs w:val="20"/>
            <w:u w:val="single"/>
          </w:rPr>
          <w:t xml:space="preserve">ARTICLE 6 </w:t>
        </w:r>
        <w:r w:rsidR="00063DFC" w:rsidRPr="00063DFC">
          <w:rPr>
            <w:rFonts w:ascii="Times New Roman" w:eastAsia="Times New Roman" w:hAnsi="Times New Roman"/>
            <w:noProof/>
            <w:sz w:val="20"/>
            <w:szCs w:val="20"/>
            <w:u w:val="single"/>
          </w:rPr>
          <w:t xml:space="preserve">— FRAMEWORK PARTNERSHIP OR </w:t>
        </w:r>
        <w:r w:rsidR="00E60710">
          <w:rPr>
            <w:rFonts w:ascii="Times New Roman" w:eastAsia="Times New Roman" w:hAnsi="Times New Roman"/>
            <w:noProof/>
            <w:sz w:val="20"/>
            <w:szCs w:val="20"/>
            <w:u w:val="single"/>
          </w:rPr>
          <w:t>Partner</w:t>
        </w:r>
        <w:r w:rsidR="00063DFC" w:rsidRPr="00063DFC">
          <w:rPr>
            <w:rFonts w:ascii="Times New Roman" w:eastAsia="Times New Roman" w:hAnsi="Times New Roman"/>
            <w:noProof/>
            <w:sz w:val="20"/>
            <w:szCs w:val="20"/>
            <w:u w:val="single"/>
          </w:rPr>
          <w:t xml:space="preserve"> TERMINATION</w:t>
        </w:r>
        <w:r w:rsidR="00063DFC" w:rsidRPr="00063DFC">
          <w:rPr>
            <w:rFonts w:ascii="Times New Roman" w:eastAsia="Times New Roman" w:hAnsi="Times New Roman"/>
            <w:noProof/>
            <w:webHidden/>
            <w:sz w:val="20"/>
            <w:szCs w:val="20"/>
          </w:rPr>
          <w:tab/>
        </w:r>
      </w:hyperlink>
      <w:r w:rsidR="00B82451">
        <w:rPr>
          <w:rFonts w:ascii="Times New Roman" w:eastAsia="Times New Roman" w:hAnsi="Times New Roman"/>
          <w:noProof/>
          <w:sz w:val="20"/>
          <w:szCs w:val="20"/>
        </w:rPr>
        <w:t>6</w:t>
      </w:r>
    </w:p>
    <w:p w:rsidR="00063DFC" w:rsidRPr="00063DFC" w:rsidRDefault="00B43D28" w:rsidP="00063DFC">
      <w:pPr>
        <w:tabs>
          <w:tab w:val="left" w:pos="2297"/>
          <w:tab w:val="right" w:leader="dot" w:pos="8789"/>
        </w:tabs>
        <w:spacing w:before="60" w:after="60" w:line="240" w:lineRule="auto"/>
        <w:ind w:left="2126" w:right="567" w:hanging="567"/>
        <w:jc w:val="both"/>
        <w:rPr>
          <w:rFonts w:asciiTheme="minorHAnsi" w:eastAsiaTheme="minorEastAsia" w:hAnsiTheme="minorHAnsi" w:cstheme="minorBidi"/>
          <w:noProof/>
          <w:lang w:eastAsia="zh-CN"/>
        </w:rPr>
      </w:pPr>
      <w:hyperlink w:anchor="_Toc28814801" w:history="1">
        <w:r w:rsidR="003A1F85">
          <w:rPr>
            <w:rFonts w:ascii="Times New Roman" w:eastAsia="Times New Roman" w:hAnsi="Times New Roman"/>
            <w:noProof/>
            <w:sz w:val="20"/>
            <w:szCs w:val="20"/>
            <w:u w:val="single"/>
          </w:rPr>
          <w:t>6</w:t>
        </w:r>
        <w:r w:rsidR="00063DFC" w:rsidRPr="00063DFC">
          <w:rPr>
            <w:rFonts w:ascii="Times New Roman" w:eastAsia="Times New Roman" w:hAnsi="Times New Roman"/>
            <w:noProof/>
            <w:sz w:val="20"/>
            <w:szCs w:val="20"/>
            <w:u w:val="single"/>
          </w:rPr>
          <w:t>.1</w:t>
        </w:r>
        <w:r w:rsidR="00063DFC" w:rsidRPr="00063DFC">
          <w:rPr>
            <w:rFonts w:asciiTheme="minorHAnsi" w:eastAsiaTheme="minorEastAsia" w:hAnsiTheme="minorHAnsi" w:cstheme="minorBidi"/>
            <w:noProof/>
            <w:lang w:eastAsia="zh-CN"/>
          </w:rPr>
          <w:tab/>
        </w:r>
        <w:r w:rsidR="00063DFC" w:rsidRPr="00063DFC">
          <w:rPr>
            <w:rFonts w:ascii="Times New Roman" w:eastAsia="Times New Roman" w:hAnsi="Times New Roman"/>
            <w:noProof/>
            <w:sz w:val="20"/>
            <w:szCs w:val="20"/>
            <w:u w:val="single"/>
          </w:rPr>
          <w:t>Termination of the Agreement</w:t>
        </w:r>
        <w:r w:rsidR="003A1F85">
          <w:rPr>
            <w:rFonts w:ascii="Times New Roman" w:eastAsia="Times New Roman" w:hAnsi="Times New Roman"/>
            <w:noProof/>
            <w:sz w:val="20"/>
            <w:szCs w:val="20"/>
            <w:u w:val="single"/>
          </w:rPr>
          <w:t xml:space="preserve"> by the Commission</w:t>
        </w:r>
        <w:r w:rsidR="00063DFC" w:rsidRPr="00063DFC">
          <w:rPr>
            <w:rFonts w:ascii="Times New Roman" w:eastAsia="Times New Roman" w:hAnsi="Times New Roman"/>
            <w:noProof/>
            <w:webHidden/>
            <w:sz w:val="20"/>
            <w:szCs w:val="20"/>
          </w:rPr>
          <w:tab/>
        </w:r>
      </w:hyperlink>
      <w:r w:rsidR="00B82451">
        <w:rPr>
          <w:rFonts w:ascii="Times New Roman" w:eastAsia="Times New Roman" w:hAnsi="Times New Roman"/>
          <w:noProof/>
          <w:sz w:val="20"/>
          <w:szCs w:val="20"/>
        </w:rPr>
        <w:t>6</w:t>
      </w:r>
    </w:p>
    <w:p w:rsidR="00063DFC" w:rsidRPr="00063DFC" w:rsidRDefault="00B43D28" w:rsidP="00724665">
      <w:pPr>
        <w:tabs>
          <w:tab w:val="left" w:pos="2297"/>
          <w:tab w:val="right" w:leader="dot" w:pos="8789"/>
        </w:tabs>
        <w:spacing w:before="60" w:after="60" w:line="240" w:lineRule="auto"/>
        <w:ind w:left="2126" w:right="567" w:hanging="567"/>
        <w:jc w:val="both"/>
        <w:rPr>
          <w:rFonts w:asciiTheme="minorHAnsi" w:eastAsiaTheme="minorEastAsia" w:hAnsiTheme="minorHAnsi" w:cstheme="minorBidi"/>
          <w:noProof/>
          <w:lang w:eastAsia="zh-CN"/>
        </w:rPr>
      </w:pPr>
      <w:hyperlink w:anchor="_Toc28814802" w:history="1">
        <w:r w:rsidR="003A1F85">
          <w:rPr>
            <w:rFonts w:ascii="Times New Roman" w:eastAsia="Times New Roman" w:hAnsi="Times New Roman"/>
            <w:noProof/>
            <w:sz w:val="20"/>
            <w:szCs w:val="20"/>
            <w:u w:val="single"/>
          </w:rPr>
          <w:t>6</w:t>
        </w:r>
        <w:r w:rsidR="00063DFC" w:rsidRPr="00063DFC">
          <w:rPr>
            <w:rFonts w:ascii="Times New Roman" w:eastAsia="Times New Roman" w:hAnsi="Times New Roman"/>
            <w:noProof/>
            <w:sz w:val="20"/>
            <w:szCs w:val="20"/>
            <w:u w:val="single"/>
          </w:rPr>
          <w:t>.2</w:t>
        </w:r>
        <w:r w:rsidR="00063DFC" w:rsidRPr="00063DFC">
          <w:rPr>
            <w:rFonts w:asciiTheme="minorHAnsi" w:eastAsiaTheme="minorEastAsia" w:hAnsiTheme="minorHAnsi" w:cstheme="minorBidi"/>
            <w:noProof/>
            <w:lang w:eastAsia="zh-CN"/>
          </w:rPr>
          <w:tab/>
        </w:r>
        <w:r w:rsidR="00E60710">
          <w:rPr>
            <w:rFonts w:ascii="Times New Roman" w:eastAsia="Times New Roman" w:hAnsi="Times New Roman"/>
            <w:noProof/>
            <w:sz w:val="20"/>
            <w:szCs w:val="20"/>
            <w:u w:val="single"/>
          </w:rPr>
          <w:t>Partner</w:t>
        </w:r>
        <w:r w:rsidR="00063DFC" w:rsidRPr="00063DFC">
          <w:rPr>
            <w:rFonts w:ascii="Times New Roman" w:eastAsia="Times New Roman" w:hAnsi="Times New Roman"/>
            <w:noProof/>
            <w:sz w:val="20"/>
            <w:szCs w:val="20"/>
            <w:u w:val="single"/>
          </w:rPr>
          <w:t xml:space="preserve"> termination</w:t>
        </w:r>
        <w:r w:rsidR="00063DFC" w:rsidRPr="00063DFC">
          <w:rPr>
            <w:rFonts w:ascii="Times New Roman" w:eastAsia="Times New Roman" w:hAnsi="Times New Roman"/>
            <w:noProof/>
            <w:webHidden/>
            <w:sz w:val="20"/>
            <w:szCs w:val="20"/>
          </w:rPr>
          <w:tab/>
        </w:r>
      </w:hyperlink>
      <w:r w:rsidR="00B82451">
        <w:rPr>
          <w:rFonts w:ascii="Times New Roman" w:eastAsia="Times New Roman" w:hAnsi="Times New Roman"/>
          <w:noProof/>
          <w:sz w:val="20"/>
          <w:szCs w:val="20"/>
        </w:rPr>
        <w:t>6</w:t>
      </w:r>
    </w:p>
    <w:p w:rsidR="00063DFC" w:rsidRPr="00063DFC" w:rsidRDefault="00B43D28" w:rsidP="00063DFC">
      <w:pPr>
        <w:tabs>
          <w:tab w:val="left" w:pos="1559"/>
          <w:tab w:val="right" w:leader="dot" w:pos="8789"/>
        </w:tabs>
        <w:spacing w:before="60" w:after="60" w:line="240" w:lineRule="auto"/>
        <w:ind w:left="2126" w:right="567" w:hanging="992"/>
        <w:jc w:val="both"/>
        <w:rPr>
          <w:rFonts w:asciiTheme="minorHAnsi" w:eastAsiaTheme="minorEastAsia" w:hAnsiTheme="minorHAnsi" w:cstheme="minorBidi"/>
          <w:noProof/>
          <w:lang w:eastAsia="zh-CN"/>
        </w:rPr>
      </w:pPr>
      <w:hyperlink w:anchor="_Toc28814804" w:history="1">
        <w:r w:rsidR="003A1F85">
          <w:rPr>
            <w:rFonts w:ascii="Times New Roman" w:eastAsia="Times New Roman" w:hAnsi="Times New Roman"/>
            <w:noProof/>
            <w:sz w:val="20"/>
            <w:szCs w:val="20"/>
            <w:u w:val="single"/>
            <w:lang w:eastAsia="en-GB"/>
          </w:rPr>
          <w:t>ARTICLE 7</w:t>
        </w:r>
        <w:r w:rsidR="00063DFC" w:rsidRPr="00063DFC">
          <w:rPr>
            <w:rFonts w:ascii="Times New Roman" w:eastAsia="Times New Roman" w:hAnsi="Times New Roman"/>
            <w:noProof/>
            <w:sz w:val="20"/>
            <w:szCs w:val="20"/>
            <w:u w:val="single"/>
            <w:lang w:eastAsia="en-GB"/>
          </w:rPr>
          <w:t xml:space="preserve"> </w:t>
        </w:r>
        <w:r w:rsidR="00063DFC" w:rsidRPr="00063DFC">
          <w:rPr>
            <w:rFonts w:ascii="Times New Roman" w:eastAsia="Times New Roman" w:hAnsi="Times New Roman"/>
            <w:noProof/>
            <w:sz w:val="20"/>
            <w:szCs w:val="20"/>
            <w:u w:val="single"/>
          </w:rPr>
          <w:t xml:space="preserve">— </w:t>
        </w:r>
        <w:r w:rsidR="00063DFC" w:rsidRPr="00063DFC">
          <w:rPr>
            <w:rFonts w:ascii="Times New Roman" w:eastAsia="Times New Roman" w:hAnsi="Times New Roman"/>
            <w:noProof/>
            <w:sz w:val="20"/>
            <w:szCs w:val="20"/>
            <w:u w:val="single"/>
            <w:lang w:eastAsia="en-GB"/>
          </w:rPr>
          <w:t>COMMUNICATION BETWEEN THE PARTIES</w:t>
        </w:r>
        <w:r w:rsidR="00063DFC" w:rsidRPr="00063DFC">
          <w:rPr>
            <w:rFonts w:ascii="Times New Roman" w:eastAsia="Times New Roman" w:hAnsi="Times New Roman"/>
            <w:noProof/>
            <w:webHidden/>
            <w:sz w:val="20"/>
            <w:szCs w:val="20"/>
          </w:rPr>
          <w:tab/>
        </w:r>
      </w:hyperlink>
      <w:r w:rsidR="00B82451">
        <w:rPr>
          <w:rFonts w:ascii="Times New Roman" w:eastAsia="Times New Roman" w:hAnsi="Times New Roman"/>
          <w:noProof/>
          <w:sz w:val="20"/>
          <w:szCs w:val="20"/>
        </w:rPr>
        <w:t>6</w:t>
      </w:r>
    </w:p>
    <w:p w:rsidR="00063DFC" w:rsidRPr="00063DFC" w:rsidRDefault="00B43D28" w:rsidP="00063DFC">
      <w:pPr>
        <w:tabs>
          <w:tab w:val="left" w:pos="1559"/>
          <w:tab w:val="right" w:leader="dot" w:pos="8789"/>
        </w:tabs>
        <w:spacing w:before="60" w:after="60" w:line="240" w:lineRule="auto"/>
        <w:ind w:left="2126" w:right="567" w:hanging="992"/>
        <w:jc w:val="both"/>
        <w:rPr>
          <w:rFonts w:asciiTheme="minorHAnsi" w:eastAsiaTheme="minorEastAsia" w:hAnsiTheme="minorHAnsi" w:cstheme="minorBidi"/>
          <w:noProof/>
          <w:lang w:eastAsia="zh-CN"/>
        </w:rPr>
      </w:pPr>
      <w:hyperlink w:anchor="_Toc28814805" w:history="1">
        <w:r w:rsidR="00B423CB">
          <w:rPr>
            <w:rFonts w:ascii="Times New Roman" w:eastAsia="Times New Roman" w:hAnsi="Times New Roman"/>
            <w:noProof/>
            <w:sz w:val="20"/>
            <w:szCs w:val="20"/>
            <w:u w:val="single"/>
            <w:lang w:eastAsia="en-GB"/>
          </w:rPr>
          <w:t>ARTICLE 8</w:t>
        </w:r>
        <w:r w:rsidR="00063DFC" w:rsidRPr="00063DFC">
          <w:rPr>
            <w:rFonts w:ascii="Times New Roman" w:eastAsia="Times New Roman" w:hAnsi="Times New Roman"/>
            <w:noProof/>
            <w:sz w:val="20"/>
            <w:szCs w:val="20"/>
            <w:u w:val="single"/>
            <w:lang w:eastAsia="en-GB"/>
          </w:rPr>
          <w:t xml:space="preserve"> </w:t>
        </w:r>
        <w:r w:rsidR="00063DFC" w:rsidRPr="00063DFC">
          <w:rPr>
            <w:rFonts w:ascii="Times New Roman" w:eastAsia="Times New Roman" w:hAnsi="Times New Roman"/>
            <w:noProof/>
            <w:sz w:val="20"/>
            <w:szCs w:val="20"/>
            <w:u w:val="single"/>
          </w:rPr>
          <w:t>—</w:t>
        </w:r>
        <w:r w:rsidR="00063DFC" w:rsidRPr="00063DFC">
          <w:rPr>
            <w:rFonts w:ascii="Times New Roman" w:eastAsia="Times New Roman" w:hAnsi="Times New Roman"/>
            <w:noProof/>
            <w:sz w:val="20"/>
            <w:szCs w:val="20"/>
            <w:u w:val="single"/>
            <w:lang w:eastAsia="en-GB"/>
          </w:rPr>
          <w:t xml:space="preserve"> AMENDMENTS</w:t>
        </w:r>
        <w:r w:rsidR="00063DFC" w:rsidRPr="00063DFC">
          <w:rPr>
            <w:rFonts w:ascii="Times New Roman" w:eastAsia="Times New Roman" w:hAnsi="Times New Roman"/>
            <w:noProof/>
            <w:webHidden/>
            <w:sz w:val="20"/>
            <w:szCs w:val="20"/>
          </w:rPr>
          <w:tab/>
        </w:r>
      </w:hyperlink>
      <w:r w:rsidR="00B82451">
        <w:rPr>
          <w:rFonts w:ascii="Times New Roman" w:eastAsia="Times New Roman" w:hAnsi="Times New Roman"/>
          <w:noProof/>
          <w:sz w:val="20"/>
          <w:szCs w:val="20"/>
        </w:rPr>
        <w:t>7</w:t>
      </w:r>
    </w:p>
    <w:p w:rsidR="00063DFC" w:rsidRDefault="00B43D28" w:rsidP="00063DFC">
      <w:pPr>
        <w:tabs>
          <w:tab w:val="left" w:pos="1559"/>
          <w:tab w:val="right" w:leader="dot" w:pos="8789"/>
        </w:tabs>
        <w:spacing w:before="60" w:after="60" w:line="240" w:lineRule="auto"/>
        <w:ind w:left="2126" w:right="567" w:hanging="992"/>
        <w:jc w:val="both"/>
        <w:rPr>
          <w:rFonts w:ascii="Times New Roman" w:eastAsia="Times New Roman" w:hAnsi="Times New Roman"/>
          <w:noProof/>
          <w:sz w:val="20"/>
          <w:szCs w:val="20"/>
        </w:rPr>
      </w:pPr>
      <w:hyperlink w:anchor="_Toc28814808" w:history="1">
        <w:r w:rsidR="00DC0FC8">
          <w:rPr>
            <w:rFonts w:ascii="Times New Roman" w:eastAsia="Times New Roman" w:hAnsi="Times New Roman"/>
            <w:noProof/>
            <w:sz w:val="20"/>
            <w:szCs w:val="20"/>
            <w:u w:val="single"/>
          </w:rPr>
          <w:t>ARTICLE 9</w:t>
        </w:r>
        <w:r w:rsidR="00063DFC" w:rsidRPr="00063DFC">
          <w:rPr>
            <w:rFonts w:ascii="Times New Roman" w:eastAsia="Times New Roman" w:hAnsi="Times New Roman"/>
            <w:noProof/>
            <w:sz w:val="20"/>
            <w:szCs w:val="20"/>
            <w:u w:val="single"/>
          </w:rPr>
          <w:t xml:space="preserve"> — ENTRY INTO FORCE</w:t>
        </w:r>
        <w:r w:rsidR="00063DFC" w:rsidRPr="00063DFC">
          <w:rPr>
            <w:rFonts w:ascii="Times New Roman" w:eastAsia="Times New Roman" w:hAnsi="Times New Roman"/>
            <w:noProof/>
            <w:webHidden/>
            <w:sz w:val="20"/>
            <w:szCs w:val="20"/>
          </w:rPr>
          <w:tab/>
        </w:r>
      </w:hyperlink>
      <w:r w:rsidR="00B82451">
        <w:rPr>
          <w:rFonts w:ascii="Times New Roman" w:eastAsia="Times New Roman" w:hAnsi="Times New Roman"/>
          <w:noProof/>
          <w:sz w:val="20"/>
          <w:szCs w:val="20"/>
        </w:rPr>
        <w:t>7</w:t>
      </w:r>
    </w:p>
    <w:p w:rsidR="00063DFC" w:rsidRDefault="00063DFC" w:rsidP="00063DFC">
      <w:pPr>
        <w:tabs>
          <w:tab w:val="left" w:pos="1559"/>
          <w:tab w:val="right" w:leader="dot" w:pos="8789"/>
        </w:tabs>
        <w:spacing w:before="60" w:after="60" w:line="240" w:lineRule="auto"/>
        <w:ind w:left="2126" w:right="567" w:hanging="992"/>
        <w:jc w:val="both"/>
        <w:rPr>
          <w:rFonts w:ascii="Times New Roman" w:eastAsia="Times New Roman" w:hAnsi="Times New Roman"/>
          <w:noProof/>
          <w:sz w:val="20"/>
          <w:szCs w:val="20"/>
        </w:rPr>
      </w:pPr>
    </w:p>
    <w:p w:rsidR="00063DFC" w:rsidRDefault="00063DFC" w:rsidP="00063DFC">
      <w:pPr>
        <w:tabs>
          <w:tab w:val="left" w:pos="1559"/>
          <w:tab w:val="right" w:leader="dot" w:pos="8789"/>
        </w:tabs>
        <w:spacing w:before="60" w:after="60" w:line="240" w:lineRule="auto"/>
        <w:ind w:left="2126" w:right="567" w:hanging="992"/>
        <w:jc w:val="both"/>
        <w:rPr>
          <w:rFonts w:ascii="Times New Roman" w:eastAsia="Times New Roman" w:hAnsi="Times New Roman"/>
          <w:noProof/>
          <w:sz w:val="20"/>
          <w:szCs w:val="20"/>
        </w:rPr>
      </w:pPr>
    </w:p>
    <w:p w:rsidR="00063DFC" w:rsidRDefault="00063DFC" w:rsidP="00063DFC">
      <w:pPr>
        <w:tabs>
          <w:tab w:val="left" w:pos="1559"/>
          <w:tab w:val="right" w:leader="dot" w:pos="8789"/>
        </w:tabs>
        <w:spacing w:before="60" w:after="60" w:line="240" w:lineRule="auto"/>
        <w:ind w:left="2126" w:right="567" w:hanging="992"/>
        <w:jc w:val="both"/>
        <w:rPr>
          <w:rFonts w:ascii="Times New Roman" w:eastAsia="Times New Roman" w:hAnsi="Times New Roman"/>
          <w:noProof/>
          <w:sz w:val="20"/>
          <w:szCs w:val="20"/>
        </w:rPr>
      </w:pPr>
    </w:p>
    <w:p w:rsidR="00063DFC" w:rsidRDefault="00063DFC" w:rsidP="00063DFC">
      <w:pPr>
        <w:tabs>
          <w:tab w:val="left" w:pos="1559"/>
          <w:tab w:val="right" w:leader="dot" w:pos="8789"/>
        </w:tabs>
        <w:spacing w:before="60" w:after="60" w:line="240" w:lineRule="auto"/>
        <w:ind w:left="2126" w:right="567" w:hanging="992"/>
        <w:jc w:val="both"/>
        <w:rPr>
          <w:rFonts w:ascii="Times New Roman" w:eastAsia="Times New Roman" w:hAnsi="Times New Roman"/>
          <w:noProof/>
          <w:sz w:val="20"/>
          <w:szCs w:val="20"/>
        </w:rPr>
      </w:pPr>
    </w:p>
    <w:p w:rsidR="00063DFC" w:rsidRDefault="00063DFC" w:rsidP="00063DFC">
      <w:pPr>
        <w:tabs>
          <w:tab w:val="left" w:pos="1559"/>
          <w:tab w:val="right" w:leader="dot" w:pos="8789"/>
        </w:tabs>
        <w:spacing w:before="60" w:after="60" w:line="240" w:lineRule="auto"/>
        <w:ind w:left="2126" w:right="567" w:hanging="992"/>
        <w:jc w:val="both"/>
        <w:rPr>
          <w:rFonts w:ascii="Times New Roman" w:eastAsia="Times New Roman" w:hAnsi="Times New Roman"/>
          <w:noProof/>
          <w:sz w:val="20"/>
          <w:szCs w:val="20"/>
        </w:rPr>
      </w:pPr>
    </w:p>
    <w:p w:rsidR="00063DFC" w:rsidRDefault="00063DFC" w:rsidP="00063DFC">
      <w:pPr>
        <w:tabs>
          <w:tab w:val="left" w:pos="1559"/>
          <w:tab w:val="right" w:leader="dot" w:pos="8789"/>
        </w:tabs>
        <w:spacing w:before="60" w:after="60" w:line="240" w:lineRule="auto"/>
        <w:ind w:left="2126" w:right="567" w:hanging="992"/>
        <w:jc w:val="both"/>
        <w:rPr>
          <w:rFonts w:ascii="Times New Roman" w:eastAsia="Times New Roman" w:hAnsi="Times New Roman"/>
          <w:noProof/>
          <w:sz w:val="20"/>
          <w:szCs w:val="20"/>
        </w:rPr>
      </w:pPr>
    </w:p>
    <w:p w:rsidR="00063DFC" w:rsidRDefault="00063DFC" w:rsidP="00063DFC">
      <w:pPr>
        <w:tabs>
          <w:tab w:val="left" w:pos="1559"/>
          <w:tab w:val="right" w:leader="dot" w:pos="8789"/>
        </w:tabs>
        <w:spacing w:before="60" w:after="60" w:line="240" w:lineRule="auto"/>
        <w:ind w:left="2126" w:right="567" w:hanging="992"/>
        <w:jc w:val="both"/>
        <w:rPr>
          <w:rFonts w:ascii="Times New Roman" w:eastAsia="Times New Roman" w:hAnsi="Times New Roman"/>
          <w:noProof/>
          <w:sz w:val="20"/>
          <w:szCs w:val="20"/>
        </w:rPr>
      </w:pPr>
    </w:p>
    <w:p w:rsidR="00063DFC" w:rsidRDefault="00063DFC" w:rsidP="00063DFC">
      <w:pPr>
        <w:tabs>
          <w:tab w:val="left" w:pos="1559"/>
          <w:tab w:val="right" w:leader="dot" w:pos="8789"/>
        </w:tabs>
        <w:spacing w:before="60" w:after="60" w:line="240" w:lineRule="auto"/>
        <w:ind w:left="2126" w:right="567" w:hanging="992"/>
        <w:jc w:val="both"/>
        <w:rPr>
          <w:rFonts w:ascii="Times New Roman" w:eastAsia="Times New Roman" w:hAnsi="Times New Roman"/>
          <w:noProof/>
          <w:sz w:val="20"/>
          <w:szCs w:val="20"/>
        </w:rPr>
      </w:pPr>
    </w:p>
    <w:p w:rsidR="00063DFC" w:rsidRDefault="00063DFC" w:rsidP="00CD2E85">
      <w:pPr>
        <w:tabs>
          <w:tab w:val="left" w:pos="1559"/>
          <w:tab w:val="right" w:leader="dot" w:pos="8789"/>
        </w:tabs>
        <w:spacing w:before="60" w:after="60" w:line="240" w:lineRule="auto"/>
        <w:ind w:right="567"/>
        <w:jc w:val="both"/>
        <w:rPr>
          <w:rFonts w:ascii="Times New Roman" w:eastAsia="Times New Roman" w:hAnsi="Times New Roman"/>
          <w:noProof/>
          <w:sz w:val="20"/>
          <w:szCs w:val="20"/>
        </w:rPr>
      </w:pPr>
    </w:p>
    <w:p w:rsidR="00063DFC" w:rsidRPr="00063DFC" w:rsidRDefault="00063DFC" w:rsidP="00063DFC">
      <w:pPr>
        <w:tabs>
          <w:tab w:val="left" w:pos="1559"/>
          <w:tab w:val="right" w:leader="dot" w:pos="8789"/>
        </w:tabs>
        <w:spacing w:before="60" w:after="60" w:line="240" w:lineRule="auto"/>
        <w:ind w:left="2126" w:right="567" w:hanging="992"/>
        <w:jc w:val="both"/>
        <w:rPr>
          <w:rFonts w:asciiTheme="minorHAnsi" w:eastAsiaTheme="minorEastAsia" w:hAnsiTheme="minorHAnsi" w:cstheme="minorBidi"/>
          <w:noProof/>
          <w:lang w:eastAsia="zh-CN"/>
        </w:rPr>
      </w:pPr>
    </w:p>
    <w:p w:rsidR="00063DFC" w:rsidRPr="00063DFC" w:rsidRDefault="00063DFC" w:rsidP="00063DFC">
      <w:pPr>
        <w:tabs>
          <w:tab w:val="right" w:leader="dot" w:pos="8789"/>
        </w:tabs>
        <w:spacing w:before="60" w:after="60" w:line="240" w:lineRule="auto"/>
        <w:ind w:left="1559" w:right="567" w:hanging="1559"/>
        <w:jc w:val="both"/>
        <w:rPr>
          <w:rFonts w:ascii="Times New Roman" w:hAnsi="Times New Roman"/>
          <w:caps/>
          <w:noProof/>
          <w:sz w:val="20"/>
          <w:szCs w:val="24"/>
        </w:rPr>
      </w:pPr>
      <w:r w:rsidRPr="00063DFC">
        <w:rPr>
          <w:rFonts w:ascii="Times New Roman" w:hAnsi="Times New Roman"/>
          <w:b/>
          <w:caps/>
          <w:noProof/>
          <w:sz w:val="20"/>
          <w:szCs w:val="24"/>
        </w:rPr>
        <w:fldChar w:fldCharType="end"/>
      </w:r>
    </w:p>
    <w:p w:rsidR="00CD2E85" w:rsidRDefault="00CD2E85" w:rsidP="00063DFC">
      <w:pPr>
        <w:rPr>
          <w:rFonts w:ascii="Times New Roman" w:hAnsi="Times New Roman"/>
          <w:b/>
          <w:bCs/>
          <w:sz w:val="24"/>
          <w:szCs w:val="24"/>
          <w:u w:val="single"/>
        </w:rPr>
      </w:pPr>
      <w:bookmarkStart w:id="1" w:name="_Toc435108949"/>
      <w:bookmarkStart w:id="2" w:name="_Toc524697191"/>
      <w:bookmarkStart w:id="3" w:name="_Toc529197642"/>
      <w:bookmarkStart w:id="4" w:name="_Toc530035870"/>
      <w:bookmarkStart w:id="5" w:name="_Toc24116046"/>
      <w:bookmarkStart w:id="6" w:name="_Toc24126523"/>
      <w:bookmarkStart w:id="7" w:name="_Toc28814788"/>
    </w:p>
    <w:p w:rsidR="00CD2E85" w:rsidRDefault="00CD2E85" w:rsidP="00063DFC">
      <w:pPr>
        <w:rPr>
          <w:rFonts w:ascii="Times New Roman" w:hAnsi="Times New Roman"/>
          <w:b/>
          <w:bCs/>
          <w:sz w:val="24"/>
          <w:szCs w:val="24"/>
          <w:u w:val="single"/>
        </w:rPr>
      </w:pPr>
    </w:p>
    <w:p w:rsidR="00CD2E85" w:rsidRDefault="00CD2E85" w:rsidP="00063DFC">
      <w:pPr>
        <w:rPr>
          <w:rFonts w:ascii="Times New Roman" w:hAnsi="Times New Roman"/>
          <w:b/>
          <w:bCs/>
          <w:sz w:val="24"/>
          <w:szCs w:val="24"/>
          <w:u w:val="single"/>
        </w:rPr>
      </w:pPr>
    </w:p>
    <w:p w:rsidR="00CD2E85" w:rsidRDefault="00CD2E85" w:rsidP="00063DFC">
      <w:pPr>
        <w:rPr>
          <w:rFonts w:ascii="Times New Roman" w:hAnsi="Times New Roman"/>
          <w:b/>
          <w:bCs/>
          <w:sz w:val="24"/>
          <w:szCs w:val="24"/>
          <w:u w:val="single"/>
        </w:rPr>
      </w:pPr>
    </w:p>
    <w:p w:rsidR="00CD2E85" w:rsidRDefault="00CD2E85" w:rsidP="00063DFC">
      <w:pPr>
        <w:rPr>
          <w:rFonts w:ascii="Times New Roman" w:hAnsi="Times New Roman"/>
          <w:b/>
          <w:bCs/>
          <w:sz w:val="24"/>
          <w:szCs w:val="24"/>
          <w:u w:val="single"/>
        </w:rPr>
      </w:pPr>
    </w:p>
    <w:p w:rsidR="00CD2E85" w:rsidRDefault="00CD2E85" w:rsidP="00063DFC">
      <w:pPr>
        <w:rPr>
          <w:rFonts w:ascii="Times New Roman" w:hAnsi="Times New Roman"/>
          <w:b/>
          <w:bCs/>
          <w:sz w:val="24"/>
          <w:szCs w:val="24"/>
          <w:u w:val="single"/>
        </w:rPr>
      </w:pPr>
    </w:p>
    <w:bookmarkEnd w:id="1"/>
    <w:bookmarkEnd w:id="2"/>
    <w:bookmarkEnd w:id="3"/>
    <w:bookmarkEnd w:id="4"/>
    <w:bookmarkEnd w:id="5"/>
    <w:bookmarkEnd w:id="6"/>
    <w:bookmarkEnd w:id="7"/>
    <w:p w:rsidR="00063DFC" w:rsidRPr="00063DFC" w:rsidRDefault="00063DFC" w:rsidP="00063DFC">
      <w:pPr>
        <w:rPr>
          <w:rFonts w:ascii="Times New Roman" w:hAnsi="Times New Roman"/>
          <w:b/>
          <w:bCs/>
          <w:sz w:val="24"/>
          <w:szCs w:val="24"/>
          <w:u w:val="single"/>
        </w:rPr>
      </w:pPr>
    </w:p>
    <w:p w:rsidR="00724665" w:rsidRDefault="00724665" w:rsidP="00063DFC">
      <w:pPr>
        <w:rPr>
          <w:rFonts w:ascii="Times New Roman" w:hAnsi="Times New Roman"/>
          <w:b/>
          <w:bCs/>
          <w:iCs/>
          <w:sz w:val="24"/>
          <w:szCs w:val="24"/>
        </w:rPr>
      </w:pPr>
      <w:bookmarkStart w:id="8" w:name="_Toc435108950"/>
      <w:bookmarkStart w:id="9" w:name="_Toc524697192"/>
      <w:bookmarkStart w:id="10" w:name="_Toc529197643"/>
      <w:bookmarkStart w:id="11" w:name="_Toc530035871"/>
      <w:bookmarkStart w:id="12" w:name="_Toc24116047"/>
      <w:bookmarkStart w:id="13" w:name="_Toc24126524"/>
      <w:bookmarkStart w:id="14" w:name="_Toc28814789"/>
    </w:p>
    <w:p w:rsidR="00724665" w:rsidRDefault="00724665" w:rsidP="00063DFC">
      <w:pPr>
        <w:rPr>
          <w:rFonts w:ascii="Times New Roman" w:hAnsi="Times New Roman"/>
          <w:b/>
          <w:bCs/>
          <w:iCs/>
          <w:sz w:val="24"/>
          <w:szCs w:val="24"/>
        </w:rPr>
      </w:pPr>
    </w:p>
    <w:p w:rsidR="00724665" w:rsidRDefault="00724665" w:rsidP="00063DFC">
      <w:pPr>
        <w:rPr>
          <w:rFonts w:ascii="Times New Roman" w:hAnsi="Times New Roman"/>
          <w:b/>
          <w:bCs/>
          <w:iCs/>
          <w:sz w:val="24"/>
          <w:szCs w:val="24"/>
        </w:rPr>
      </w:pPr>
    </w:p>
    <w:p w:rsidR="00B423CB" w:rsidRDefault="00B423CB" w:rsidP="00063DFC">
      <w:pPr>
        <w:rPr>
          <w:rFonts w:ascii="Times New Roman" w:hAnsi="Times New Roman"/>
          <w:b/>
          <w:bCs/>
          <w:iCs/>
          <w:sz w:val="24"/>
          <w:szCs w:val="24"/>
        </w:rPr>
      </w:pPr>
    </w:p>
    <w:p w:rsidR="00063DFC" w:rsidRPr="00063DFC" w:rsidRDefault="00063DFC" w:rsidP="00063DFC">
      <w:pPr>
        <w:rPr>
          <w:rFonts w:ascii="Times New Roman" w:hAnsi="Times New Roman"/>
          <w:b/>
          <w:bCs/>
          <w:iCs/>
          <w:sz w:val="24"/>
          <w:szCs w:val="24"/>
        </w:rPr>
      </w:pPr>
      <w:r w:rsidRPr="00063DFC">
        <w:rPr>
          <w:rFonts w:ascii="Times New Roman" w:hAnsi="Times New Roman"/>
          <w:b/>
          <w:bCs/>
          <w:iCs/>
          <w:sz w:val="24"/>
          <w:szCs w:val="24"/>
        </w:rPr>
        <w:lastRenderedPageBreak/>
        <w:t>ARTICLE 1 — SUBJECT OF THE AGREEMENT</w:t>
      </w:r>
      <w:bookmarkEnd w:id="8"/>
      <w:bookmarkEnd w:id="9"/>
      <w:bookmarkEnd w:id="10"/>
      <w:bookmarkEnd w:id="11"/>
      <w:bookmarkEnd w:id="12"/>
      <w:bookmarkEnd w:id="13"/>
      <w:bookmarkEnd w:id="14"/>
      <w:r w:rsidRPr="00063DFC">
        <w:rPr>
          <w:rFonts w:ascii="Times New Roman" w:hAnsi="Times New Roman"/>
          <w:b/>
          <w:bCs/>
          <w:iCs/>
          <w:sz w:val="24"/>
          <w:szCs w:val="24"/>
        </w:rPr>
        <w:t xml:space="preserve"> </w:t>
      </w:r>
    </w:p>
    <w:p w:rsidR="00063DFC" w:rsidRPr="00724665" w:rsidRDefault="00063DFC" w:rsidP="00840124">
      <w:pPr>
        <w:jc w:val="both"/>
        <w:rPr>
          <w:rFonts w:ascii="Times New Roman" w:hAnsi="Times New Roman"/>
          <w:sz w:val="24"/>
          <w:szCs w:val="24"/>
        </w:rPr>
      </w:pPr>
      <w:r w:rsidRPr="00063DFC">
        <w:rPr>
          <w:rFonts w:ascii="Times New Roman" w:hAnsi="Times New Roman"/>
          <w:sz w:val="24"/>
          <w:szCs w:val="24"/>
        </w:rPr>
        <w:t>This Agreement estab</w:t>
      </w:r>
      <w:r>
        <w:rPr>
          <w:rFonts w:ascii="Times New Roman" w:hAnsi="Times New Roman"/>
          <w:sz w:val="24"/>
          <w:szCs w:val="24"/>
        </w:rPr>
        <w:t>lishes a long-term cooperation</w:t>
      </w:r>
      <w:r w:rsidRPr="00063DFC">
        <w:rPr>
          <w:rFonts w:ascii="Times New Roman" w:hAnsi="Times New Roman"/>
          <w:sz w:val="24"/>
          <w:szCs w:val="24"/>
        </w:rPr>
        <w:t xml:space="preserve"> between the Commission and</w:t>
      </w:r>
      <w:r>
        <w:rPr>
          <w:rFonts w:ascii="Times New Roman" w:hAnsi="Times New Roman"/>
          <w:sz w:val="24"/>
          <w:szCs w:val="24"/>
        </w:rPr>
        <w:t xml:space="preserve"> the partner </w:t>
      </w:r>
      <w:r w:rsidRPr="00063DFC">
        <w:rPr>
          <w:rFonts w:ascii="Times New Roman" w:hAnsi="Times New Roman"/>
          <w:sz w:val="24"/>
          <w:szCs w:val="24"/>
        </w:rPr>
        <w:t>with the aim to contribute to the objectives of th</w:t>
      </w:r>
      <w:r>
        <w:rPr>
          <w:rFonts w:ascii="Times New Roman" w:hAnsi="Times New Roman"/>
          <w:sz w:val="24"/>
          <w:szCs w:val="24"/>
        </w:rPr>
        <w:t xml:space="preserve">e Union </w:t>
      </w:r>
      <w:r w:rsidR="00724665">
        <w:rPr>
          <w:rFonts w:ascii="Times New Roman" w:hAnsi="Times New Roman"/>
          <w:sz w:val="24"/>
          <w:szCs w:val="24"/>
        </w:rPr>
        <w:t xml:space="preserve">policy in the field of </w:t>
      </w:r>
      <w:r w:rsidR="00636017">
        <w:rPr>
          <w:rFonts w:ascii="Times New Roman" w:hAnsi="Times New Roman"/>
          <w:sz w:val="24"/>
          <w:szCs w:val="24"/>
          <w:highlight w:val="yellow"/>
        </w:rPr>
        <w:t>[</w:t>
      </w:r>
      <w:proofErr w:type="gramStart"/>
      <w:r w:rsidR="00724665" w:rsidRPr="00840124">
        <w:rPr>
          <w:rFonts w:ascii="Times New Roman" w:hAnsi="Times New Roman"/>
          <w:sz w:val="24"/>
          <w:szCs w:val="24"/>
          <w:highlight w:val="yellow"/>
        </w:rPr>
        <w:t>..]</w:t>
      </w:r>
      <w:proofErr w:type="gramEnd"/>
      <w:r>
        <w:rPr>
          <w:rFonts w:ascii="Times New Roman" w:hAnsi="Times New Roman"/>
          <w:sz w:val="24"/>
          <w:szCs w:val="24"/>
        </w:rPr>
        <w:t xml:space="preserve">. </w:t>
      </w:r>
    </w:p>
    <w:p w:rsidR="00063DFC" w:rsidRPr="00063DFC" w:rsidRDefault="00063DFC" w:rsidP="00840124">
      <w:pPr>
        <w:jc w:val="both"/>
        <w:rPr>
          <w:rFonts w:ascii="Times New Roman" w:hAnsi="Times New Roman"/>
          <w:b/>
          <w:bCs/>
          <w:iCs/>
          <w:sz w:val="24"/>
          <w:szCs w:val="24"/>
        </w:rPr>
      </w:pPr>
      <w:bookmarkStart w:id="15" w:name="_Toc372185552"/>
      <w:bookmarkStart w:id="16" w:name="_Toc433114379"/>
      <w:bookmarkStart w:id="17" w:name="_Toc489223362"/>
      <w:bookmarkStart w:id="18" w:name="_Toc28814791"/>
      <w:r w:rsidRPr="00063DFC">
        <w:rPr>
          <w:rFonts w:ascii="Times New Roman" w:hAnsi="Times New Roman"/>
          <w:b/>
          <w:bCs/>
          <w:iCs/>
          <w:sz w:val="24"/>
          <w:szCs w:val="24"/>
        </w:rPr>
        <w:t xml:space="preserve">ARTICLE 2 — </w:t>
      </w:r>
      <w:r w:rsidR="00A7202E">
        <w:rPr>
          <w:rFonts w:ascii="Times New Roman" w:hAnsi="Times New Roman"/>
          <w:b/>
          <w:bCs/>
          <w:iCs/>
          <w:sz w:val="24"/>
          <w:szCs w:val="24"/>
        </w:rPr>
        <w:t>[</w:t>
      </w:r>
      <w:r w:rsidRPr="00063DFC">
        <w:rPr>
          <w:rFonts w:ascii="Times New Roman" w:hAnsi="Times New Roman"/>
          <w:b/>
          <w:bCs/>
          <w:iCs/>
          <w:sz w:val="24"/>
          <w:szCs w:val="24"/>
        </w:rPr>
        <w:t>ACTION PLAN</w:t>
      </w:r>
      <w:r w:rsidR="00A7202E">
        <w:rPr>
          <w:rFonts w:ascii="Times New Roman" w:hAnsi="Times New Roman"/>
          <w:b/>
          <w:bCs/>
          <w:iCs/>
          <w:sz w:val="24"/>
          <w:szCs w:val="24"/>
        </w:rPr>
        <w:t>] [</w:t>
      </w:r>
      <w:r w:rsidR="00A7202E" w:rsidRPr="00FD231B">
        <w:rPr>
          <w:rFonts w:ascii="Times New Roman" w:hAnsi="Times New Roman"/>
          <w:b/>
          <w:bCs/>
          <w:iCs/>
          <w:sz w:val="24"/>
          <w:szCs w:val="24"/>
          <w:highlight w:val="lightGray"/>
        </w:rPr>
        <w:t>STRATEGIC PLAN</w:t>
      </w:r>
      <w:r w:rsidR="00A7202E">
        <w:rPr>
          <w:rFonts w:ascii="Times New Roman" w:hAnsi="Times New Roman"/>
          <w:b/>
          <w:bCs/>
          <w:iCs/>
          <w:sz w:val="24"/>
          <w:szCs w:val="24"/>
        </w:rPr>
        <w:t>]</w:t>
      </w:r>
      <w:r w:rsidRPr="00063DFC">
        <w:rPr>
          <w:rFonts w:ascii="Times New Roman" w:hAnsi="Times New Roman"/>
          <w:b/>
          <w:bCs/>
          <w:iCs/>
          <w:sz w:val="24"/>
          <w:szCs w:val="24"/>
        </w:rPr>
        <w:t xml:space="preserve"> — AWARD OF GRANTS — GRANT </w:t>
      </w:r>
      <w:r w:rsidR="00E60710">
        <w:rPr>
          <w:rFonts w:ascii="Times New Roman" w:hAnsi="Times New Roman"/>
          <w:b/>
          <w:bCs/>
          <w:iCs/>
          <w:sz w:val="24"/>
          <w:szCs w:val="24"/>
        </w:rPr>
        <w:t>CONTRACTS</w:t>
      </w:r>
      <w:bookmarkEnd w:id="15"/>
      <w:bookmarkEnd w:id="16"/>
      <w:bookmarkEnd w:id="17"/>
      <w:bookmarkEnd w:id="18"/>
    </w:p>
    <w:p w:rsidR="00063DFC" w:rsidRPr="00063DFC" w:rsidRDefault="00063DFC" w:rsidP="00840124">
      <w:pPr>
        <w:jc w:val="both"/>
        <w:rPr>
          <w:rFonts w:ascii="Times New Roman" w:hAnsi="Times New Roman"/>
          <w:b/>
          <w:i/>
          <w:sz w:val="24"/>
          <w:szCs w:val="24"/>
        </w:rPr>
      </w:pPr>
      <w:bookmarkStart w:id="19" w:name="_Toc433114380"/>
      <w:bookmarkStart w:id="20" w:name="_Toc489223363"/>
      <w:bookmarkStart w:id="21" w:name="_Toc28814792"/>
      <w:bookmarkStart w:id="22" w:name="_Toc372185553"/>
      <w:r w:rsidRPr="00063DFC">
        <w:rPr>
          <w:rFonts w:ascii="Times New Roman" w:hAnsi="Times New Roman"/>
          <w:b/>
          <w:sz w:val="24"/>
          <w:szCs w:val="24"/>
        </w:rPr>
        <w:t xml:space="preserve">2.1 </w:t>
      </w:r>
      <w:r w:rsidRPr="00063DFC">
        <w:rPr>
          <w:rFonts w:ascii="Times New Roman" w:hAnsi="Times New Roman"/>
          <w:b/>
          <w:sz w:val="24"/>
          <w:szCs w:val="24"/>
        </w:rPr>
        <w:tab/>
      </w:r>
      <w:r w:rsidR="00A7202E">
        <w:rPr>
          <w:rFonts w:ascii="Times New Roman" w:hAnsi="Times New Roman"/>
          <w:b/>
          <w:sz w:val="24"/>
          <w:szCs w:val="24"/>
        </w:rPr>
        <w:t>[</w:t>
      </w:r>
      <w:r w:rsidRPr="00FD231B">
        <w:rPr>
          <w:rFonts w:ascii="Times New Roman" w:hAnsi="Times New Roman"/>
          <w:b/>
          <w:sz w:val="24"/>
          <w:szCs w:val="24"/>
          <w:highlight w:val="lightGray"/>
        </w:rPr>
        <w:t>Action plan</w:t>
      </w:r>
      <w:bookmarkEnd w:id="19"/>
      <w:bookmarkEnd w:id="20"/>
      <w:bookmarkEnd w:id="21"/>
      <w:r w:rsidR="00A7202E">
        <w:rPr>
          <w:rFonts w:ascii="Times New Roman" w:hAnsi="Times New Roman"/>
          <w:b/>
          <w:sz w:val="24"/>
          <w:szCs w:val="24"/>
        </w:rPr>
        <w:t>] [</w:t>
      </w:r>
      <w:r w:rsidR="00A7202E" w:rsidRPr="00FD231B">
        <w:rPr>
          <w:rFonts w:ascii="Times New Roman" w:hAnsi="Times New Roman"/>
          <w:b/>
          <w:sz w:val="24"/>
          <w:szCs w:val="24"/>
          <w:highlight w:val="lightGray"/>
        </w:rPr>
        <w:t>Strategic plan</w:t>
      </w:r>
      <w:r w:rsidR="00A7202E">
        <w:rPr>
          <w:rFonts w:ascii="Times New Roman" w:hAnsi="Times New Roman"/>
          <w:b/>
          <w:sz w:val="24"/>
          <w:szCs w:val="24"/>
        </w:rPr>
        <w:t>]</w:t>
      </w:r>
      <w:r w:rsidRPr="00063DFC">
        <w:rPr>
          <w:rFonts w:ascii="Times New Roman" w:hAnsi="Times New Roman"/>
          <w:b/>
          <w:i/>
          <w:sz w:val="24"/>
          <w:szCs w:val="24"/>
        </w:rPr>
        <w:t xml:space="preserve"> </w:t>
      </w:r>
      <w:bookmarkEnd w:id="22"/>
    </w:p>
    <w:p w:rsidR="00063DFC" w:rsidRPr="00063DFC" w:rsidRDefault="00063DFC" w:rsidP="00840124">
      <w:pPr>
        <w:jc w:val="both"/>
        <w:rPr>
          <w:rFonts w:ascii="Times New Roman" w:hAnsi="Times New Roman"/>
          <w:sz w:val="24"/>
          <w:szCs w:val="24"/>
        </w:rPr>
      </w:pPr>
      <w:r w:rsidRPr="00063DFC">
        <w:rPr>
          <w:rFonts w:ascii="Times New Roman" w:hAnsi="Times New Roman"/>
          <w:sz w:val="24"/>
          <w:szCs w:val="24"/>
        </w:rPr>
        <w:t xml:space="preserve">The objectives and activities to be implemented under the framework partnership </w:t>
      </w:r>
      <w:r w:rsidR="005A7AF3">
        <w:rPr>
          <w:rFonts w:ascii="Times New Roman" w:hAnsi="Times New Roman"/>
          <w:sz w:val="24"/>
          <w:szCs w:val="24"/>
        </w:rPr>
        <w:t xml:space="preserve">should be focused on results and </w:t>
      </w:r>
      <w:r w:rsidRPr="00063DFC">
        <w:rPr>
          <w:rFonts w:ascii="Times New Roman" w:hAnsi="Times New Roman"/>
          <w:sz w:val="24"/>
          <w:szCs w:val="24"/>
        </w:rPr>
        <w:t xml:space="preserve">are set out in the </w:t>
      </w:r>
      <w:r w:rsidR="00A7202E" w:rsidRPr="00FD231B">
        <w:rPr>
          <w:rFonts w:ascii="Times New Roman" w:hAnsi="Times New Roman"/>
          <w:sz w:val="24"/>
          <w:szCs w:val="24"/>
          <w:highlight w:val="lightGray"/>
        </w:rPr>
        <w:t>[</w:t>
      </w:r>
      <w:r w:rsidRPr="00FD231B">
        <w:rPr>
          <w:rFonts w:ascii="Times New Roman" w:hAnsi="Times New Roman"/>
          <w:sz w:val="24"/>
          <w:szCs w:val="24"/>
          <w:highlight w:val="lightGray"/>
        </w:rPr>
        <w:t>‘action plan’</w:t>
      </w:r>
      <w:r w:rsidR="00A7202E">
        <w:rPr>
          <w:rFonts w:ascii="Times New Roman" w:hAnsi="Times New Roman"/>
          <w:sz w:val="24"/>
          <w:szCs w:val="24"/>
        </w:rPr>
        <w:t xml:space="preserve">] </w:t>
      </w:r>
      <w:r w:rsidR="00A7202E" w:rsidRPr="00FD231B">
        <w:rPr>
          <w:rFonts w:ascii="Times New Roman" w:hAnsi="Times New Roman"/>
          <w:sz w:val="24"/>
          <w:szCs w:val="24"/>
          <w:highlight w:val="lightGray"/>
        </w:rPr>
        <w:t>[‘strategic plan’</w:t>
      </w:r>
      <w:r w:rsidR="00A7202E">
        <w:rPr>
          <w:rFonts w:ascii="Times New Roman" w:hAnsi="Times New Roman"/>
          <w:sz w:val="24"/>
          <w:szCs w:val="24"/>
        </w:rPr>
        <w:t>]</w:t>
      </w:r>
      <w:r w:rsidRPr="00063DFC">
        <w:rPr>
          <w:rFonts w:ascii="Times New Roman" w:hAnsi="Times New Roman"/>
          <w:sz w:val="24"/>
          <w:szCs w:val="24"/>
        </w:rPr>
        <w:t xml:space="preserve"> in Annex 1. </w:t>
      </w:r>
    </w:p>
    <w:p w:rsidR="00063DFC" w:rsidRPr="00063DFC" w:rsidRDefault="00063DFC" w:rsidP="00840124">
      <w:pPr>
        <w:jc w:val="both"/>
        <w:rPr>
          <w:rFonts w:ascii="Times New Roman" w:hAnsi="Times New Roman"/>
          <w:b/>
          <w:sz w:val="24"/>
          <w:szCs w:val="24"/>
        </w:rPr>
      </w:pPr>
      <w:bookmarkStart w:id="23" w:name="_Toc372185554"/>
      <w:bookmarkStart w:id="24" w:name="_Toc433114381"/>
      <w:bookmarkStart w:id="25" w:name="_Toc489223364"/>
      <w:bookmarkStart w:id="26" w:name="_Toc28814793"/>
      <w:r w:rsidRPr="00063DFC">
        <w:rPr>
          <w:rFonts w:ascii="Times New Roman" w:hAnsi="Times New Roman"/>
          <w:b/>
          <w:sz w:val="24"/>
          <w:szCs w:val="24"/>
        </w:rPr>
        <w:t xml:space="preserve">2.2 </w:t>
      </w:r>
      <w:r w:rsidRPr="00063DFC">
        <w:rPr>
          <w:rFonts w:ascii="Times New Roman" w:hAnsi="Times New Roman"/>
          <w:b/>
          <w:sz w:val="24"/>
          <w:szCs w:val="24"/>
        </w:rPr>
        <w:tab/>
        <w:t xml:space="preserve">Award of grants — Grant </w:t>
      </w:r>
      <w:r w:rsidR="00E60710">
        <w:rPr>
          <w:rFonts w:ascii="Times New Roman" w:hAnsi="Times New Roman"/>
          <w:b/>
          <w:sz w:val="24"/>
          <w:szCs w:val="24"/>
        </w:rPr>
        <w:t>contracts</w:t>
      </w:r>
      <w:bookmarkEnd w:id="23"/>
      <w:bookmarkEnd w:id="24"/>
      <w:bookmarkEnd w:id="25"/>
      <w:bookmarkEnd w:id="26"/>
    </w:p>
    <w:p w:rsidR="00063DFC" w:rsidRPr="00063DFC" w:rsidRDefault="00063DFC" w:rsidP="00840124">
      <w:pPr>
        <w:jc w:val="both"/>
        <w:rPr>
          <w:rFonts w:ascii="Times New Roman" w:hAnsi="Times New Roman"/>
          <w:i/>
          <w:iCs/>
          <w:sz w:val="24"/>
          <w:szCs w:val="24"/>
        </w:rPr>
      </w:pPr>
      <w:r w:rsidRPr="00063DFC">
        <w:rPr>
          <w:rFonts w:ascii="Times New Roman" w:hAnsi="Times New Roman"/>
          <w:sz w:val="24"/>
          <w:szCs w:val="24"/>
        </w:rPr>
        <w:t xml:space="preserve">The </w:t>
      </w:r>
      <w:r w:rsidR="00E60710">
        <w:rPr>
          <w:rFonts w:ascii="Times New Roman" w:hAnsi="Times New Roman"/>
          <w:sz w:val="24"/>
          <w:szCs w:val="24"/>
        </w:rPr>
        <w:t>Commission</w:t>
      </w:r>
      <w:r w:rsidRPr="00063DFC">
        <w:rPr>
          <w:rFonts w:ascii="Times New Roman" w:hAnsi="Times New Roman"/>
          <w:sz w:val="24"/>
          <w:szCs w:val="24"/>
        </w:rPr>
        <w:t xml:space="preserve"> may award grants </w:t>
      </w:r>
      <w:r w:rsidRPr="00063DFC">
        <w:rPr>
          <w:rFonts w:ascii="Times New Roman" w:hAnsi="Times New Roman"/>
          <w:iCs/>
          <w:sz w:val="24"/>
          <w:szCs w:val="24"/>
        </w:rPr>
        <w:t xml:space="preserve">for the activities set out in the </w:t>
      </w:r>
      <w:r w:rsidR="00A7202E">
        <w:rPr>
          <w:rFonts w:ascii="Times New Roman" w:hAnsi="Times New Roman"/>
          <w:iCs/>
          <w:sz w:val="24"/>
          <w:szCs w:val="24"/>
        </w:rPr>
        <w:t>[</w:t>
      </w:r>
      <w:r w:rsidRPr="00FD231B">
        <w:rPr>
          <w:rFonts w:ascii="Times New Roman" w:hAnsi="Times New Roman"/>
          <w:iCs/>
          <w:sz w:val="24"/>
          <w:szCs w:val="24"/>
          <w:highlight w:val="lightGray"/>
        </w:rPr>
        <w:t>action plan</w:t>
      </w:r>
      <w:r w:rsidR="00A7202E">
        <w:rPr>
          <w:rFonts w:ascii="Times New Roman" w:hAnsi="Times New Roman"/>
          <w:iCs/>
          <w:sz w:val="24"/>
          <w:szCs w:val="24"/>
        </w:rPr>
        <w:t>] [</w:t>
      </w:r>
      <w:r w:rsidR="00A7202E" w:rsidRPr="00FD231B">
        <w:rPr>
          <w:rFonts w:ascii="Times New Roman" w:hAnsi="Times New Roman"/>
          <w:iCs/>
          <w:sz w:val="24"/>
          <w:szCs w:val="24"/>
          <w:highlight w:val="lightGray"/>
        </w:rPr>
        <w:t>strategic plan</w:t>
      </w:r>
      <w:r w:rsidR="00A7202E">
        <w:rPr>
          <w:rFonts w:ascii="Times New Roman" w:hAnsi="Times New Roman"/>
          <w:iCs/>
          <w:sz w:val="24"/>
          <w:szCs w:val="24"/>
        </w:rPr>
        <w:t>]</w:t>
      </w:r>
      <w:r w:rsidRPr="00063DFC">
        <w:rPr>
          <w:rFonts w:ascii="Times New Roman" w:hAnsi="Times New Roman"/>
          <w:iCs/>
          <w:sz w:val="24"/>
          <w:szCs w:val="24"/>
        </w:rPr>
        <w:t>.</w:t>
      </w:r>
      <w:r w:rsidRPr="00063DFC">
        <w:rPr>
          <w:rFonts w:ascii="Times New Roman" w:hAnsi="Times New Roman"/>
          <w:i/>
          <w:iCs/>
          <w:sz w:val="24"/>
          <w:szCs w:val="24"/>
        </w:rPr>
        <w:t xml:space="preserve"> </w:t>
      </w:r>
    </w:p>
    <w:p w:rsidR="00724665" w:rsidRPr="00724665" w:rsidRDefault="00724665" w:rsidP="00840124">
      <w:pPr>
        <w:jc w:val="both"/>
        <w:rPr>
          <w:rFonts w:ascii="Times New Roman" w:hAnsi="Times New Roman"/>
          <w:sz w:val="24"/>
          <w:szCs w:val="24"/>
        </w:rPr>
      </w:pPr>
      <w:r w:rsidRPr="008B6808">
        <w:rPr>
          <w:rFonts w:ascii="Times New Roman" w:hAnsi="Times New Roman"/>
          <w:sz w:val="24"/>
          <w:szCs w:val="24"/>
        </w:rPr>
        <w:t xml:space="preserve">For the purposes of implementing the partnership the Commission may award to the Partner </w:t>
      </w:r>
      <w:r w:rsidRPr="00724665">
        <w:rPr>
          <w:rFonts w:ascii="Times New Roman" w:hAnsi="Times New Roman"/>
          <w:sz w:val="24"/>
          <w:szCs w:val="24"/>
          <w:highlight w:val="lightGray"/>
        </w:rPr>
        <w:t>[specific grants for an action] [specific operating grants] [specific grants for an action and specific operating grants].</w:t>
      </w:r>
    </w:p>
    <w:p w:rsidR="00724665" w:rsidRPr="00724665" w:rsidRDefault="00724665" w:rsidP="00840124">
      <w:pPr>
        <w:jc w:val="both"/>
        <w:rPr>
          <w:rFonts w:ascii="Times New Roman" w:hAnsi="Times New Roman"/>
          <w:sz w:val="24"/>
          <w:szCs w:val="24"/>
        </w:rPr>
      </w:pPr>
      <w:r w:rsidRPr="008B6808">
        <w:rPr>
          <w:rFonts w:ascii="Times New Roman" w:hAnsi="Times New Roman"/>
          <w:sz w:val="24"/>
          <w:szCs w:val="24"/>
        </w:rPr>
        <w:t xml:space="preserve">The framework </w:t>
      </w:r>
      <w:r w:rsidR="009D7797" w:rsidRPr="008B6808">
        <w:rPr>
          <w:rFonts w:ascii="Times New Roman" w:hAnsi="Times New Roman"/>
          <w:sz w:val="24"/>
          <w:szCs w:val="24"/>
        </w:rPr>
        <w:t xml:space="preserve">partnership </w:t>
      </w:r>
      <w:r w:rsidRPr="008B6808">
        <w:rPr>
          <w:rFonts w:ascii="Times New Roman" w:hAnsi="Times New Roman"/>
          <w:sz w:val="24"/>
          <w:szCs w:val="24"/>
        </w:rPr>
        <w:t xml:space="preserve">agreement shall apply to any specific grant awarded for implementation of the partnership and to the respective specific grant </w:t>
      </w:r>
      <w:r w:rsidR="00E60710" w:rsidRPr="008B6808">
        <w:rPr>
          <w:rFonts w:ascii="Times New Roman" w:hAnsi="Times New Roman"/>
          <w:sz w:val="24"/>
          <w:szCs w:val="24"/>
        </w:rPr>
        <w:t>contracts</w:t>
      </w:r>
      <w:r w:rsidR="0062301B" w:rsidRPr="008B6808">
        <w:rPr>
          <w:rFonts w:ascii="Times New Roman" w:hAnsi="Times New Roman"/>
          <w:sz w:val="24"/>
          <w:szCs w:val="24"/>
        </w:rPr>
        <w:t xml:space="preserve"> concluded between the p</w:t>
      </w:r>
      <w:r w:rsidRPr="008B6808">
        <w:rPr>
          <w:rFonts w:ascii="Times New Roman" w:hAnsi="Times New Roman"/>
          <w:sz w:val="24"/>
          <w:szCs w:val="24"/>
        </w:rPr>
        <w:t>arties.</w:t>
      </w:r>
      <w:r w:rsidRPr="00724665">
        <w:rPr>
          <w:rFonts w:ascii="Times New Roman" w:hAnsi="Times New Roman"/>
          <w:sz w:val="24"/>
          <w:szCs w:val="24"/>
        </w:rPr>
        <w:t xml:space="preserve"> </w:t>
      </w:r>
    </w:p>
    <w:p w:rsidR="00724665" w:rsidRPr="00724665" w:rsidRDefault="00724665" w:rsidP="00840124">
      <w:pPr>
        <w:jc w:val="both"/>
        <w:rPr>
          <w:rFonts w:ascii="Times New Roman" w:hAnsi="Times New Roman"/>
          <w:sz w:val="24"/>
          <w:szCs w:val="24"/>
        </w:rPr>
      </w:pPr>
      <w:r w:rsidRPr="008B6808">
        <w:rPr>
          <w:rFonts w:ascii="Times New Roman" w:hAnsi="Times New Roman"/>
          <w:sz w:val="24"/>
          <w:szCs w:val="24"/>
        </w:rPr>
        <w:t xml:space="preserve">Signature of </w:t>
      </w:r>
      <w:r w:rsidR="00C7706F">
        <w:rPr>
          <w:rFonts w:ascii="Times New Roman" w:hAnsi="Times New Roman"/>
          <w:sz w:val="24"/>
          <w:szCs w:val="24"/>
        </w:rPr>
        <w:t>this A</w:t>
      </w:r>
      <w:r w:rsidRPr="008B6808">
        <w:rPr>
          <w:rFonts w:ascii="Times New Roman" w:hAnsi="Times New Roman"/>
          <w:sz w:val="24"/>
          <w:szCs w:val="24"/>
        </w:rPr>
        <w:t>greement shall not give rise to any obligation of the Commission to award specific grants. It sha</w:t>
      </w:r>
      <w:r w:rsidR="0062301B" w:rsidRPr="008B6808">
        <w:rPr>
          <w:rFonts w:ascii="Times New Roman" w:hAnsi="Times New Roman"/>
          <w:sz w:val="24"/>
          <w:szCs w:val="24"/>
        </w:rPr>
        <w:t xml:space="preserve">ll be without prejudice to the </w:t>
      </w:r>
      <w:r w:rsidR="00440F2E">
        <w:rPr>
          <w:rFonts w:ascii="Times New Roman" w:hAnsi="Times New Roman"/>
          <w:sz w:val="24"/>
          <w:szCs w:val="24"/>
        </w:rPr>
        <w:t>P</w:t>
      </w:r>
      <w:r w:rsidRPr="008B6808">
        <w:rPr>
          <w:rFonts w:ascii="Times New Roman" w:hAnsi="Times New Roman"/>
          <w:sz w:val="24"/>
          <w:szCs w:val="24"/>
        </w:rPr>
        <w:t xml:space="preserve">artner's participation in other calls for proposals for the purposes of award of grants outside the scope of the </w:t>
      </w:r>
      <w:r w:rsidR="00A7202E">
        <w:rPr>
          <w:rFonts w:ascii="Times New Roman" w:hAnsi="Times New Roman"/>
          <w:sz w:val="24"/>
          <w:szCs w:val="24"/>
        </w:rPr>
        <w:t>[</w:t>
      </w:r>
      <w:r w:rsidRPr="00FD231B">
        <w:rPr>
          <w:rFonts w:ascii="Times New Roman" w:hAnsi="Times New Roman"/>
          <w:sz w:val="24"/>
          <w:szCs w:val="24"/>
          <w:highlight w:val="lightGray"/>
        </w:rPr>
        <w:t>action plan</w:t>
      </w:r>
      <w:r w:rsidR="00A7202E">
        <w:rPr>
          <w:rFonts w:ascii="Times New Roman" w:hAnsi="Times New Roman"/>
          <w:sz w:val="24"/>
          <w:szCs w:val="24"/>
        </w:rPr>
        <w:t>] [</w:t>
      </w:r>
      <w:r w:rsidR="00A7202E" w:rsidRPr="00FD231B">
        <w:rPr>
          <w:rFonts w:ascii="Times New Roman" w:hAnsi="Times New Roman"/>
          <w:sz w:val="24"/>
          <w:szCs w:val="24"/>
          <w:highlight w:val="lightGray"/>
        </w:rPr>
        <w:t>strategic plan</w:t>
      </w:r>
      <w:r w:rsidR="00A7202E">
        <w:rPr>
          <w:rFonts w:ascii="Times New Roman" w:hAnsi="Times New Roman"/>
          <w:sz w:val="24"/>
          <w:szCs w:val="24"/>
        </w:rPr>
        <w:t>]</w:t>
      </w:r>
      <w:r w:rsidRPr="008B6808">
        <w:rPr>
          <w:rFonts w:ascii="Times New Roman" w:hAnsi="Times New Roman"/>
          <w:sz w:val="24"/>
          <w:szCs w:val="24"/>
        </w:rPr>
        <w:t xml:space="preserve"> set out in Annex I.</w:t>
      </w:r>
    </w:p>
    <w:p w:rsidR="00724665" w:rsidRPr="00724665" w:rsidRDefault="00724665" w:rsidP="00840124">
      <w:pPr>
        <w:jc w:val="both"/>
        <w:rPr>
          <w:rFonts w:ascii="Times New Roman" w:hAnsi="Times New Roman"/>
          <w:sz w:val="24"/>
          <w:szCs w:val="24"/>
        </w:rPr>
      </w:pPr>
    </w:p>
    <w:p w:rsidR="00724665" w:rsidRPr="00840124" w:rsidRDefault="009D7797" w:rsidP="00840124">
      <w:pPr>
        <w:jc w:val="both"/>
        <w:rPr>
          <w:rFonts w:ascii="Times New Roman" w:hAnsi="Times New Roman"/>
          <w:b/>
          <w:sz w:val="24"/>
          <w:szCs w:val="24"/>
        </w:rPr>
      </w:pPr>
      <w:r w:rsidRPr="00840124">
        <w:rPr>
          <w:rFonts w:ascii="Times New Roman" w:hAnsi="Times New Roman"/>
          <w:b/>
          <w:sz w:val="24"/>
          <w:szCs w:val="24"/>
        </w:rPr>
        <w:t>2.2.1</w:t>
      </w:r>
      <w:r w:rsidR="00724665" w:rsidRPr="00840124">
        <w:rPr>
          <w:rFonts w:ascii="Times New Roman" w:hAnsi="Times New Roman"/>
          <w:b/>
          <w:sz w:val="24"/>
          <w:szCs w:val="24"/>
        </w:rPr>
        <w:tab/>
        <w:t xml:space="preserve">Procedure for the award of specific grants </w:t>
      </w:r>
    </w:p>
    <w:p w:rsidR="00724665" w:rsidRPr="00724665" w:rsidRDefault="00724665" w:rsidP="00840124">
      <w:pPr>
        <w:jc w:val="both"/>
        <w:rPr>
          <w:rFonts w:ascii="Times New Roman" w:hAnsi="Times New Roman"/>
          <w:sz w:val="24"/>
          <w:szCs w:val="24"/>
        </w:rPr>
      </w:pPr>
      <w:r w:rsidRPr="00724665">
        <w:rPr>
          <w:rFonts w:ascii="Times New Roman" w:hAnsi="Times New Roman"/>
          <w:sz w:val="24"/>
          <w:szCs w:val="24"/>
          <w:highlight w:val="lightGray"/>
        </w:rPr>
        <w:t>[Option 1- Consultation at the Commission's initiative</w:t>
      </w:r>
      <w:r w:rsidR="001275AB">
        <w:rPr>
          <w:rStyle w:val="FootnoteReference"/>
          <w:rFonts w:ascii="Times New Roman" w:hAnsi="Times New Roman"/>
          <w:sz w:val="24"/>
          <w:szCs w:val="24"/>
          <w:highlight w:val="lightGray"/>
        </w:rPr>
        <w:footnoteReference w:id="6"/>
      </w:r>
    </w:p>
    <w:p w:rsidR="00724665" w:rsidRPr="00724665" w:rsidRDefault="009D7797" w:rsidP="00840124">
      <w:pPr>
        <w:jc w:val="both"/>
        <w:rPr>
          <w:rFonts w:ascii="Times New Roman" w:hAnsi="Times New Roman"/>
          <w:sz w:val="24"/>
          <w:szCs w:val="24"/>
        </w:rPr>
      </w:pPr>
      <w:r>
        <w:rPr>
          <w:rFonts w:ascii="Times New Roman" w:hAnsi="Times New Roman"/>
          <w:sz w:val="24"/>
          <w:szCs w:val="24"/>
          <w:highlight w:val="lightGray"/>
        </w:rPr>
        <w:t xml:space="preserve">The Commission may consult the </w:t>
      </w:r>
      <w:r w:rsidR="00440F2E">
        <w:rPr>
          <w:rFonts w:ascii="Times New Roman" w:hAnsi="Times New Roman"/>
          <w:sz w:val="24"/>
          <w:szCs w:val="24"/>
          <w:highlight w:val="lightGray"/>
        </w:rPr>
        <w:t>P</w:t>
      </w:r>
      <w:r w:rsidR="00724665" w:rsidRPr="00724665">
        <w:rPr>
          <w:rFonts w:ascii="Times New Roman" w:hAnsi="Times New Roman"/>
          <w:sz w:val="24"/>
          <w:szCs w:val="24"/>
          <w:highlight w:val="lightGray"/>
        </w:rPr>
        <w:t>artner in order to obtain a proposal for an action in line with the</w:t>
      </w:r>
      <w:r>
        <w:rPr>
          <w:rFonts w:ascii="Times New Roman" w:hAnsi="Times New Roman"/>
          <w:sz w:val="24"/>
          <w:szCs w:val="24"/>
          <w:highlight w:val="lightGray"/>
        </w:rPr>
        <w:t xml:space="preserve"> </w:t>
      </w:r>
      <w:r w:rsidR="00A7202E">
        <w:rPr>
          <w:rFonts w:ascii="Times New Roman" w:hAnsi="Times New Roman"/>
          <w:sz w:val="24"/>
          <w:szCs w:val="24"/>
          <w:highlight w:val="lightGray"/>
        </w:rPr>
        <w:t>[</w:t>
      </w:r>
      <w:r>
        <w:rPr>
          <w:rFonts w:ascii="Times New Roman" w:hAnsi="Times New Roman"/>
          <w:sz w:val="24"/>
          <w:szCs w:val="24"/>
          <w:highlight w:val="lightGray"/>
        </w:rPr>
        <w:t>action plan</w:t>
      </w:r>
      <w:r w:rsidR="00A7202E">
        <w:rPr>
          <w:rFonts w:ascii="Times New Roman" w:hAnsi="Times New Roman"/>
          <w:sz w:val="24"/>
          <w:szCs w:val="24"/>
          <w:highlight w:val="lightGray"/>
        </w:rPr>
        <w:t>] [strategic plan]</w:t>
      </w:r>
      <w:r>
        <w:rPr>
          <w:rFonts w:ascii="Times New Roman" w:hAnsi="Times New Roman"/>
          <w:sz w:val="24"/>
          <w:szCs w:val="24"/>
          <w:highlight w:val="lightGray"/>
        </w:rPr>
        <w:t xml:space="preserve"> set out in Annex I. </w:t>
      </w:r>
      <w:r w:rsidR="00724665" w:rsidRPr="00724665">
        <w:rPr>
          <w:rFonts w:ascii="Times New Roman" w:hAnsi="Times New Roman"/>
          <w:sz w:val="24"/>
          <w:szCs w:val="24"/>
          <w:highlight w:val="lightGray"/>
        </w:rPr>
        <w:t>Such consultation shall take place on the basis of [a call for proposals open to all the partners for which this type of activity is included in the action plan set out in Annex I.] [</w:t>
      </w:r>
      <w:proofErr w:type="gramStart"/>
      <w:r w:rsidR="00724665" w:rsidRPr="00724665">
        <w:rPr>
          <w:rFonts w:ascii="Times New Roman" w:hAnsi="Times New Roman"/>
          <w:sz w:val="24"/>
          <w:szCs w:val="24"/>
          <w:highlight w:val="lightGray"/>
        </w:rPr>
        <w:t>a</w:t>
      </w:r>
      <w:proofErr w:type="gramEnd"/>
      <w:r w:rsidR="00724665" w:rsidRPr="00724665">
        <w:rPr>
          <w:rFonts w:ascii="Times New Roman" w:hAnsi="Times New Roman"/>
          <w:sz w:val="24"/>
          <w:szCs w:val="24"/>
          <w:highlight w:val="lightGray"/>
        </w:rPr>
        <w:t xml:space="preserve"> call for proposals open to all applicants meeting the announced criteria.] [</w:t>
      </w:r>
      <w:proofErr w:type="gramStart"/>
      <w:r w:rsidR="00724665" w:rsidRPr="00724665">
        <w:rPr>
          <w:rFonts w:ascii="Times New Roman" w:hAnsi="Times New Roman"/>
          <w:sz w:val="24"/>
          <w:szCs w:val="24"/>
          <w:highlight w:val="lightGray"/>
        </w:rPr>
        <w:t>an</w:t>
      </w:r>
      <w:proofErr w:type="gramEnd"/>
      <w:r w:rsidR="00724665" w:rsidRPr="00724665">
        <w:rPr>
          <w:rFonts w:ascii="Times New Roman" w:hAnsi="Times New Roman"/>
          <w:sz w:val="24"/>
          <w:szCs w:val="24"/>
          <w:highlight w:val="lightGray"/>
        </w:rPr>
        <w:t xml:space="preserve"> invitation to submit a proposal</w:t>
      </w:r>
      <w:r w:rsidR="00CF1DC3">
        <w:rPr>
          <w:rStyle w:val="FootnoteReference"/>
          <w:rFonts w:ascii="Times New Roman" w:hAnsi="Times New Roman"/>
          <w:sz w:val="24"/>
          <w:szCs w:val="24"/>
          <w:highlight w:val="lightGray"/>
        </w:rPr>
        <w:footnoteReference w:id="7"/>
      </w:r>
      <w:r w:rsidR="00724665" w:rsidRPr="00724665">
        <w:rPr>
          <w:rFonts w:ascii="Times New Roman" w:hAnsi="Times New Roman"/>
          <w:sz w:val="24"/>
          <w:szCs w:val="24"/>
          <w:highlight w:val="lightGray"/>
        </w:rPr>
        <w:t xml:space="preserve">].  The [call for proposals] [invitation] </w:t>
      </w:r>
      <w:r w:rsidR="00724665" w:rsidRPr="00724665">
        <w:rPr>
          <w:rFonts w:ascii="Times New Roman" w:hAnsi="Times New Roman"/>
          <w:sz w:val="24"/>
          <w:szCs w:val="24"/>
          <w:highlight w:val="lightGray"/>
        </w:rPr>
        <w:lastRenderedPageBreak/>
        <w:t>shall define the [selection and</w:t>
      </w:r>
      <w:r w:rsidR="00CF1DC3">
        <w:rPr>
          <w:rStyle w:val="FootnoteReference"/>
          <w:rFonts w:ascii="Times New Roman" w:hAnsi="Times New Roman"/>
          <w:sz w:val="24"/>
          <w:szCs w:val="24"/>
          <w:highlight w:val="lightGray"/>
        </w:rPr>
        <w:footnoteReference w:id="8"/>
      </w:r>
      <w:r w:rsidR="00724665" w:rsidRPr="00724665">
        <w:rPr>
          <w:rFonts w:ascii="Times New Roman" w:hAnsi="Times New Roman"/>
          <w:sz w:val="24"/>
          <w:szCs w:val="24"/>
          <w:highlight w:val="lightGray"/>
        </w:rPr>
        <w:t>] awar</w:t>
      </w:r>
      <w:r>
        <w:rPr>
          <w:rFonts w:ascii="Times New Roman" w:hAnsi="Times New Roman"/>
          <w:sz w:val="24"/>
          <w:szCs w:val="24"/>
          <w:highlight w:val="lightGray"/>
        </w:rPr>
        <w:t xml:space="preserve">d criteria to be applied. The </w:t>
      </w:r>
      <w:r w:rsidR="00440F2E">
        <w:rPr>
          <w:rFonts w:ascii="Times New Roman" w:hAnsi="Times New Roman"/>
          <w:sz w:val="24"/>
          <w:szCs w:val="24"/>
          <w:highlight w:val="lightGray"/>
        </w:rPr>
        <w:t>P</w:t>
      </w:r>
      <w:r w:rsidR="00724665" w:rsidRPr="00724665">
        <w:rPr>
          <w:rFonts w:ascii="Times New Roman" w:hAnsi="Times New Roman"/>
          <w:sz w:val="24"/>
          <w:szCs w:val="24"/>
          <w:highlight w:val="lightGray"/>
        </w:rPr>
        <w:t>artner shall not be obliged to submit a proposal in response to such a consultation.]</w:t>
      </w:r>
    </w:p>
    <w:p w:rsidR="00724665" w:rsidRPr="00724665" w:rsidRDefault="00724665" w:rsidP="00840124">
      <w:pPr>
        <w:jc w:val="both"/>
        <w:rPr>
          <w:rFonts w:ascii="Times New Roman" w:hAnsi="Times New Roman"/>
          <w:sz w:val="24"/>
          <w:szCs w:val="24"/>
          <w:highlight w:val="lightGray"/>
        </w:rPr>
      </w:pPr>
      <w:r w:rsidRPr="00724665">
        <w:rPr>
          <w:rFonts w:ascii="Times New Roman" w:hAnsi="Times New Roman"/>
          <w:sz w:val="24"/>
          <w:szCs w:val="24"/>
          <w:highlight w:val="lightGray"/>
        </w:rPr>
        <w:t>[Option 2 - Exceptional procedure</w:t>
      </w:r>
      <w:r w:rsidR="00CF1DC3">
        <w:rPr>
          <w:rStyle w:val="FootnoteReference"/>
          <w:rFonts w:ascii="Times New Roman" w:hAnsi="Times New Roman"/>
          <w:sz w:val="24"/>
          <w:szCs w:val="24"/>
          <w:highlight w:val="lightGray"/>
        </w:rPr>
        <w:footnoteReference w:id="9"/>
      </w:r>
      <w:r w:rsidRPr="00724665">
        <w:rPr>
          <w:rFonts w:ascii="Times New Roman" w:hAnsi="Times New Roman"/>
          <w:sz w:val="24"/>
          <w:szCs w:val="24"/>
          <w:highlight w:val="lightGray"/>
        </w:rPr>
        <w:t xml:space="preserve"> </w:t>
      </w:r>
    </w:p>
    <w:p w:rsidR="00724665" w:rsidRPr="00724665" w:rsidRDefault="00724665" w:rsidP="00840124">
      <w:pPr>
        <w:jc w:val="both"/>
        <w:rPr>
          <w:rFonts w:ascii="Times New Roman" w:hAnsi="Times New Roman"/>
          <w:sz w:val="24"/>
          <w:szCs w:val="24"/>
          <w:highlight w:val="lightGray"/>
        </w:rPr>
      </w:pPr>
      <w:r w:rsidRPr="00724665">
        <w:rPr>
          <w:rFonts w:ascii="Times New Roman" w:hAnsi="Times New Roman"/>
          <w:sz w:val="24"/>
          <w:szCs w:val="24"/>
          <w:highlight w:val="lightGray"/>
        </w:rPr>
        <w:t xml:space="preserve">The Partner may submit a proposal for action to the Commission on the basis of the </w:t>
      </w:r>
      <w:r w:rsidR="00A7202E">
        <w:rPr>
          <w:rFonts w:ascii="Times New Roman" w:hAnsi="Times New Roman"/>
          <w:sz w:val="24"/>
          <w:szCs w:val="24"/>
          <w:highlight w:val="lightGray"/>
        </w:rPr>
        <w:t>[</w:t>
      </w:r>
      <w:r w:rsidRPr="00724665">
        <w:rPr>
          <w:rFonts w:ascii="Times New Roman" w:hAnsi="Times New Roman"/>
          <w:sz w:val="24"/>
          <w:szCs w:val="24"/>
          <w:highlight w:val="lightGray"/>
        </w:rPr>
        <w:t>action plan</w:t>
      </w:r>
      <w:r w:rsidR="00A7202E">
        <w:rPr>
          <w:rFonts w:ascii="Times New Roman" w:hAnsi="Times New Roman"/>
          <w:sz w:val="24"/>
          <w:szCs w:val="24"/>
          <w:highlight w:val="lightGray"/>
        </w:rPr>
        <w:t>] [strategic plan]</w:t>
      </w:r>
      <w:r w:rsidRPr="00724665">
        <w:rPr>
          <w:rFonts w:ascii="Times New Roman" w:hAnsi="Times New Roman"/>
          <w:sz w:val="24"/>
          <w:szCs w:val="24"/>
          <w:highlight w:val="lightGray"/>
        </w:rPr>
        <w:t xml:space="preserve"> set out in Annex I. In order to qualify for a grant the proposal shall satisfy [the following award criteria [...]] [the a</w:t>
      </w:r>
      <w:r w:rsidR="0062301B">
        <w:rPr>
          <w:rFonts w:ascii="Times New Roman" w:hAnsi="Times New Roman"/>
          <w:sz w:val="24"/>
          <w:szCs w:val="24"/>
          <w:highlight w:val="lightGray"/>
        </w:rPr>
        <w:t xml:space="preserve">ward criteria announced to the </w:t>
      </w:r>
      <w:r w:rsidR="00440F2E">
        <w:rPr>
          <w:rFonts w:ascii="Times New Roman" w:hAnsi="Times New Roman"/>
          <w:sz w:val="24"/>
          <w:szCs w:val="24"/>
          <w:highlight w:val="lightGray"/>
        </w:rPr>
        <w:t>P</w:t>
      </w:r>
      <w:r w:rsidRPr="00724665">
        <w:rPr>
          <w:rFonts w:ascii="Times New Roman" w:hAnsi="Times New Roman"/>
          <w:sz w:val="24"/>
          <w:szCs w:val="24"/>
          <w:highlight w:val="lightGray"/>
        </w:rPr>
        <w:t>artner by the Commission.]</w:t>
      </w:r>
    </w:p>
    <w:p w:rsidR="00724665" w:rsidRPr="00724665" w:rsidRDefault="00724665" w:rsidP="00724665">
      <w:pPr>
        <w:rPr>
          <w:rFonts w:ascii="Times New Roman" w:hAnsi="Times New Roman"/>
          <w:sz w:val="24"/>
          <w:szCs w:val="24"/>
          <w:highlight w:val="lightGray"/>
        </w:rPr>
      </w:pPr>
    </w:p>
    <w:p w:rsidR="00724665" w:rsidRPr="00840124" w:rsidRDefault="009D7797" w:rsidP="00840124">
      <w:pPr>
        <w:jc w:val="both"/>
        <w:rPr>
          <w:rFonts w:ascii="Times New Roman" w:hAnsi="Times New Roman"/>
          <w:b/>
          <w:sz w:val="24"/>
          <w:szCs w:val="24"/>
        </w:rPr>
      </w:pPr>
      <w:r w:rsidRPr="00840124">
        <w:rPr>
          <w:rFonts w:ascii="Times New Roman" w:hAnsi="Times New Roman"/>
          <w:b/>
          <w:sz w:val="24"/>
          <w:szCs w:val="24"/>
        </w:rPr>
        <w:t>2.2.2</w:t>
      </w:r>
      <w:r w:rsidR="00724665" w:rsidRPr="00840124">
        <w:rPr>
          <w:rFonts w:ascii="Times New Roman" w:hAnsi="Times New Roman"/>
          <w:b/>
          <w:sz w:val="24"/>
          <w:szCs w:val="24"/>
        </w:rPr>
        <w:tab/>
        <w:t xml:space="preserve">Conclusion of specific </w:t>
      </w:r>
      <w:r w:rsidR="00A7202E">
        <w:rPr>
          <w:rFonts w:ascii="Times New Roman" w:hAnsi="Times New Roman"/>
          <w:b/>
          <w:sz w:val="24"/>
          <w:szCs w:val="24"/>
        </w:rPr>
        <w:t>grants</w:t>
      </w:r>
      <w:r w:rsidR="00724665" w:rsidRPr="00840124">
        <w:rPr>
          <w:rFonts w:ascii="Times New Roman" w:hAnsi="Times New Roman"/>
          <w:b/>
          <w:sz w:val="24"/>
          <w:szCs w:val="24"/>
        </w:rPr>
        <w:t xml:space="preserve"> </w:t>
      </w:r>
    </w:p>
    <w:p w:rsidR="00724665" w:rsidRPr="00724665" w:rsidRDefault="00724665" w:rsidP="00840124">
      <w:pPr>
        <w:jc w:val="both"/>
        <w:rPr>
          <w:rFonts w:ascii="Times New Roman" w:hAnsi="Times New Roman"/>
          <w:sz w:val="24"/>
          <w:szCs w:val="24"/>
        </w:rPr>
      </w:pPr>
      <w:r w:rsidRPr="008B6808">
        <w:rPr>
          <w:rFonts w:ascii="Times New Roman" w:hAnsi="Times New Roman"/>
          <w:sz w:val="24"/>
          <w:szCs w:val="24"/>
        </w:rPr>
        <w:t xml:space="preserve">Where the Commission decides to award a specific </w:t>
      </w:r>
      <w:r w:rsidR="009D7797" w:rsidRPr="008B6808">
        <w:rPr>
          <w:rFonts w:ascii="Times New Roman" w:hAnsi="Times New Roman"/>
          <w:sz w:val="24"/>
          <w:szCs w:val="24"/>
        </w:rPr>
        <w:t xml:space="preserve">grant, it shall propose to the </w:t>
      </w:r>
      <w:r w:rsidR="00440F2E">
        <w:rPr>
          <w:rFonts w:ascii="Times New Roman" w:hAnsi="Times New Roman"/>
          <w:sz w:val="24"/>
          <w:szCs w:val="24"/>
        </w:rPr>
        <w:t>P</w:t>
      </w:r>
      <w:r w:rsidRPr="008B6808">
        <w:rPr>
          <w:rFonts w:ascii="Times New Roman" w:hAnsi="Times New Roman"/>
          <w:sz w:val="24"/>
          <w:szCs w:val="24"/>
        </w:rPr>
        <w:t>art</w:t>
      </w:r>
      <w:r w:rsidR="009D7797" w:rsidRPr="008B6808">
        <w:rPr>
          <w:rFonts w:ascii="Times New Roman" w:hAnsi="Times New Roman"/>
          <w:sz w:val="24"/>
          <w:szCs w:val="24"/>
        </w:rPr>
        <w:t xml:space="preserve">ner to sign a specific grant contract </w:t>
      </w:r>
      <w:r w:rsidRPr="008B6808">
        <w:rPr>
          <w:rFonts w:ascii="Times New Roman" w:hAnsi="Times New Roman"/>
          <w:sz w:val="24"/>
          <w:szCs w:val="24"/>
        </w:rPr>
        <w:t xml:space="preserve">in accordance with the </w:t>
      </w:r>
      <w:r w:rsidR="00F437BB" w:rsidRPr="008B6808">
        <w:rPr>
          <w:rFonts w:ascii="Times New Roman" w:hAnsi="Times New Roman"/>
          <w:sz w:val="24"/>
          <w:szCs w:val="24"/>
        </w:rPr>
        <w:t xml:space="preserve">applicable PRAG template </w:t>
      </w:r>
      <w:r w:rsidR="009D7797" w:rsidRPr="008B6808">
        <w:rPr>
          <w:rFonts w:ascii="Times New Roman" w:hAnsi="Times New Roman"/>
          <w:sz w:val="24"/>
          <w:szCs w:val="24"/>
        </w:rPr>
        <w:t>model</w:t>
      </w:r>
      <w:r w:rsidRPr="008B6808">
        <w:rPr>
          <w:rFonts w:ascii="Times New Roman" w:hAnsi="Times New Roman"/>
          <w:sz w:val="24"/>
          <w:szCs w:val="24"/>
        </w:rPr>
        <w:t>.</w:t>
      </w:r>
      <w:r w:rsidRPr="00724665">
        <w:rPr>
          <w:rFonts w:ascii="Times New Roman" w:hAnsi="Times New Roman"/>
          <w:sz w:val="24"/>
          <w:szCs w:val="24"/>
        </w:rPr>
        <w:t xml:space="preserve"> </w:t>
      </w:r>
    </w:p>
    <w:p w:rsidR="00724665" w:rsidRPr="00724665" w:rsidRDefault="00724665" w:rsidP="00840124">
      <w:pPr>
        <w:jc w:val="both"/>
        <w:rPr>
          <w:rFonts w:ascii="Times New Roman" w:hAnsi="Times New Roman"/>
          <w:sz w:val="24"/>
          <w:szCs w:val="24"/>
        </w:rPr>
      </w:pPr>
      <w:r w:rsidRPr="00724665">
        <w:rPr>
          <w:rFonts w:ascii="Times New Roman" w:hAnsi="Times New Roman"/>
          <w:sz w:val="24"/>
          <w:szCs w:val="24"/>
        </w:rPr>
        <w:t>B</w:t>
      </w:r>
      <w:r w:rsidR="009D7797">
        <w:rPr>
          <w:rFonts w:ascii="Times New Roman" w:hAnsi="Times New Roman"/>
          <w:sz w:val="24"/>
          <w:szCs w:val="24"/>
        </w:rPr>
        <w:t>y signing the specific grant contract</w:t>
      </w:r>
      <w:r w:rsidR="0062301B">
        <w:rPr>
          <w:rFonts w:ascii="Times New Roman" w:hAnsi="Times New Roman"/>
          <w:sz w:val="24"/>
          <w:szCs w:val="24"/>
        </w:rPr>
        <w:t xml:space="preserve">, the </w:t>
      </w:r>
      <w:r w:rsidR="00440F2E">
        <w:rPr>
          <w:rFonts w:ascii="Times New Roman" w:hAnsi="Times New Roman"/>
          <w:sz w:val="24"/>
          <w:szCs w:val="24"/>
        </w:rPr>
        <w:t>P</w:t>
      </w:r>
      <w:r w:rsidRPr="00724665">
        <w:rPr>
          <w:rFonts w:ascii="Times New Roman" w:hAnsi="Times New Roman"/>
          <w:sz w:val="24"/>
          <w:szCs w:val="24"/>
        </w:rPr>
        <w:t xml:space="preserve">artner agrees to carry out the action acting on its own responsibility in accordance with the terms and conditions laid down in </w:t>
      </w:r>
      <w:r w:rsidR="00C7706F">
        <w:rPr>
          <w:rFonts w:ascii="Times New Roman" w:hAnsi="Times New Roman"/>
          <w:sz w:val="24"/>
          <w:szCs w:val="24"/>
        </w:rPr>
        <w:t>this A</w:t>
      </w:r>
      <w:r w:rsidRPr="00724665">
        <w:rPr>
          <w:rFonts w:ascii="Times New Roman" w:hAnsi="Times New Roman"/>
          <w:sz w:val="24"/>
          <w:szCs w:val="24"/>
        </w:rPr>
        <w:t>gre</w:t>
      </w:r>
      <w:r w:rsidR="009D7797">
        <w:rPr>
          <w:rFonts w:ascii="Times New Roman" w:hAnsi="Times New Roman"/>
          <w:sz w:val="24"/>
          <w:szCs w:val="24"/>
        </w:rPr>
        <w:t>ement and the grant contract</w:t>
      </w:r>
      <w:r w:rsidRPr="00724665">
        <w:rPr>
          <w:rFonts w:ascii="Times New Roman" w:hAnsi="Times New Roman"/>
          <w:sz w:val="24"/>
          <w:szCs w:val="24"/>
        </w:rPr>
        <w:t>.</w:t>
      </w:r>
    </w:p>
    <w:p w:rsidR="00724665" w:rsidRPr="00724665" w:rsidRDefault="009D7797" w:rsidP="00840124">
      <w:pPr>
        <w:jc w:val="both"/>
        <w:rPr>
          <w:rFonts w:ascii="Times New Roman" w:hAnsi="Times New Roman"/>
          <w:sz w:val="24"/>
          <w:szCs w:val="24"/>
        </w:rPr>
      </w:pPr>
      <w:r>
        <w:rPr>
          <w:rFonts w:ascii="Times New Roman" w:hAnsi="Times New Roman"/>
          <w:sz w:val="24"/>
          <w:szCs w:val="24"/>
        </w:rPr>
        <w:t>Specific grant contracts</w:t>
      </w:r>
      <w:r w:rsidR="00724665" w:rsidRPr="00724665">
        <w:rPr>
          <w:rFonts w:ascii="Times New Roman" w:hAnsi="Times New Roman"/>
          <w:sz w:val="24"/>
          <w:szCs w:val="24"/>
        </w:rPr>
        <w:t xml:space="preserve"> shall be signed before the expiry date of the </w:t>
      </w:r>
      <w:r w:rsidR="00C7706F">
        <w:rPr>
          <w:rFonts w:ascii="Times New Roman" w:hAnsi="Times New Roman"/>
          <w:sz w:val="24"/>
          <w:szCs w:val="24"/>
        </w:rPr>
        <w:t>A</w:t>
      </w:r>
      <w:r w:rsidR="00724665" w:rsidRPr="00724665">
        <w:rPr>
          <w:rFonts w:ascii="Times New Roman" w:hAnsi="Times New Roman"/>
          <w:sz w:val="24"/>
          <w:szCs w:val="24"/>
        </w:rPr>
        <w:t xml:space="preserve">greement. Where an action is still carried out after the above-mentioned date or after a premature termination of the </w:t>
      </w:r>
      <w:r w:rsidR="00C7706F">
        <w:rPr>
          <w:rFonts w:ascii="Times New Roman" w:hAnsi="Times New Roman"/>
          <w:sz w:val="24"/>
          <w:szCs w:val="24"/>
        </w:rPr>
        <w:t>A</w:t>
      </w:r>
      <w:r w:rsidR="00724665" w:rsidRPr="00724665">
        <w:rPr>
          <w:rFonts w:ascii="Times New Roman" w:hAnsi="Times New Roman"/>
          <w:sz w:val="24"/>
          <w:szCs w:val="24"/>
        </w:rPr>
        <w:t xml:space="preserve">greement, the terms of the </w:t>
      </w:r>
      <w:r w:rsidR="00C7706F">
        <w:rPr>
          <w:rFonts w:ascii="Times New Roman" w:hAnsi="Times New Roman"/>
          <w:sz w:val="24"/>
          <w:szCs w:val="24"/>
        </w:rPr>
        <w:t>A</w:t>
      </w:r>
      <w:r w:rsidR="00724665" w:rsidRPr="00724665">
        <w:rPr>
          <w:rFonts w:ascii="Times New Roman" w:hAnsi="Times New Roman"/>
          <w:sz w:val="24"/>
          <w:szCs w:val="24"/>
        </w:rPr>
        <w:t>greement shall continue to apply to the implemen</w:t>
      </w:r>
      <w:r>
        <w:rPr>
          <w:rFonts w:ascii="Times New Roman" w:hAnsi="Times New Roman"/>
          <w:sz w:val="24"/>
          <w:szCs w:val="24"/>
        </w:rPr>
        <w:t>tation of the specific grant contract</w:t>
      </w:r>
      <w:r w:rsidR="00724665" w:rsidRPr="00724665">
        <w:rPr>
          <w:rFonts w:ascii="Times New Roman" w:hAnsi="Times New Roman"/>
          <w:sz w:val="24"/>
          <w:szCs w:val="24"/>
        </w:rPr>
        <w:t xml:space="preserve"> governed by the </w:t>
      </w:r>
      <w:r w:rsidR="00C7706F">
        <w:rPr>
          <w:rFonts w:ascii="Times New Roman" w:hAnsi="Times New Roman"/>
          <w:sz w:val="24"/>
          <w:szCs w:val="24"/>
        </w:rPr>
        <w:t>A</w:t>
      </w:r>
      <w:r w:rsidR="00724665" w:rsidRPr="00724665">
        <w:rPr>
          <w:rFonts w:ascii="Times New Roman" w:hAnsi="Times New Roman"/>
          <w:sz w:val="24"/>
          <w:szCs w:val="24"/>
        </w:rPr>
        <w:t xml:space="preserve">greement. </w:t>
      </w:r>
    </w:p>
    <w:p w:rsidR="00063DFC" w:rsidRPr="00063DFC" w:rsidRDefault="00063DFC" w:rsidP="00840124">
      <w:pPr>
        <w:jc w:val="both"/>
        <w:rPr>
          <w:rFonts w:ascii="Times New Roman" w:hAnsi="Times New Roman"/>
          <w:sz w:val="24"/>
          <w:szCs w:val="24"/>
        </w:rPr>
      </w:pPr>
    </w:p>
    <w:p w:rsidR="002430C7" w:rsidRPr="002430C7" w:rsidRDefault="002430C7" w:rsidP="00840124">
      <w:pPr>
        <w:jc w:val="both"/>
        <w:rPr>
          <w:rFonts w:ascii="Times New Roman" w:hAnsi="Times New Roman"/>
          <w:b/>
          <w:bCs/>
          <w:iCs/>
          <w:sz w:val="24"/>
          <w:szCs w:val="24"/>
        </w:rPr>
      </w:pPr>
      <w:bookmarkStart w:id="27" w:name="_Toc372185555"/>
      <w:bookmarkStart w:id="28" w:name="_Toc433114382"/>
      <w:bookmarkStart w:id="29" w:name="_Toc489223365"/>
      <w:bookmarkStart w:id="30" w:name="_Toc28814794"/>
      <w:r w:rsidRPr="002430C7">
        <w:rPr>
          <w:rFonts w:ascii="Times New Roman" w:hAnsi="Times New Roman"/>
          <w:b/>
          <w:bCs/>
          <w:iCs/>
          <w:sz w:val="24"/>
          <w:szCs w:val="24"/>
        </w:rPr>
        <w:t>ARTICLE 3 — DURATION AND STARTING DATE OF THE FRAMEWORK PARTNERSHIP</w:t>
      </w:r>
      <w:bookmarkEnd w:id="27"/>
      <w:bookmarkEnd w:id="28"/>
      <w:bookmarkEnd w:id="29"/>
      <w:bookmarkEnd w:id="30"/>
    </w:p>
    <w:p w:rsidR="002430C7" w:rsidRPr="002430C7" w:rsidRDefault="002430C7" w:rsidP="00840124">
      <w:pPr>
        <w:jc w:val="both"/>
        <w:rPr>
          <w:rFonts w:ascii="Times New Roman" w:hAnsi="Times New Roman"/>
          <w:sz w:val="24"/>
          <w:szCs w:val="24"/>
        </w:rPr>
      </w:pPr>
      <w:r w:rsidRPr="002430C7">
        <w:rPr>
          <w:rFonts w:ascii="Times New Roman" w:hAnsi="Times New Roman"/>
          <w:sz w:val="24"/>
          <w:szCs w:val="24"/>
        </w:rPr>
        <w:t>The framework partnership is concluded for a period of [insert number] of months (</w:t>
      </w:r>
      <w:r w:rsidRPr="002430C7">
        <w:rPr>
          <w:rFonts w:ascii="Times New Roman" w:hAnsi="Times New Roman"/>
          <w:b/>
          <w:sz w:val="24"/>
          <w:szCs w:val="24"/>
        </w:rPr>
        <w:t>[…] years</w:t>
      </w:r>
      <w:r w:rsidRPr="002430C7">
        <w:rPr>
          <w:rFonts w:ascii="Times New Roman" w:hAnsi="Times New Roman"/>
          <w:sz w:val="24"/>
          <w:szCs w:val="24"/>
        </w:rPr>
        <w:t>) as of it</w:t>
      </w:r>
      <w:r>
        <w:rPr>
          <w:rFonts w:ascii="Times New Roman" w:hAnsi="Times New Roman"/>
          <w:sz w:val="24"/>
          <w:szCs w:val="24"/>
        </w:rPr>
        <w:t>s entry into force</w:t>
      </w:r>
      <w:r w:rsidRPr="002430C7">
        <w:rPr>
          <w:rFonts w:ascii="Times New Roman" w:hAnsi="Times New Roman"/>
          <w:sz w:val="24"/>
          <w:szCs w:val="24"/>
        </w:rPr>
        <w:t xml:space="preserve">. </w:t>
      </w:r>
    </w:p>
    <w:p w:rsidR="00063DFC" w:rsidRDefault="00CD2E85" w:rsidP="00840124">
      <w:pPr>
        <w:jc w:val="both"/>
        <w:rPr>
          <w:rFonts w:ascii="Times New Roman" w:hAnsi="Times New Roman"/>
          <w:sz w:val="24"/>
          <w:szCs w:val="24"/>
        </w:rPr>
      </w:pPr>
      <w:r w:rsidRPr="00CD2E85">
        <w:rPr>
          <w:rFonts w:ascii="Times New Roman" w:hAnsi="Times New Roman"/>
          <w:sz w:val="24"/>
          <w:szCs w:val="24"/>
        </w:rPr>
        <w:t xml:space="preserve">All grant </w:t>
      </w:r>
      <w:r w:rsidR="00E60710">
        <w:rPr>
          <w:rFonts w:ascii="Times New Roman" w:hAnsi="Times New Roman"/>
          <w:sz w:val="24"/>
          <w:szCs w:val="24"/>
        </w:rPr>
        <w:t>contracts</w:t>
      </w:r>
      <w:r w:rsidRPr="00CD2E85">
        <w:rPr>
          <w:rFonts w:ascii="Times New Roman" w:hAnsi="Times New Roman"/>
          <w:sz w:val="24"/>
          <w:szCs w:val="24"/>
        </w:rPr>
        <w:t xml:space="preserve"> under the framework partnership must be signed before the end of the framework partnership</w:t>
      </w:r>
      <w:r>
        <w:rPr>
          <w:rFonts w:ascii="Times New Roman" w:hAnsi="Times New Roman"/>
          <w:sz w:val="24"/>
          <w:szCs w:val="24"/>
        </w:rPr>
        <w:t>.</w:t>
      </w:r>
    </w:p>
    <w:p w:rsidR="00CD2E85" w:rsidRDefault="00CD2E85" w:rsidP="00840124">
      <w:pPr>
        <w:jc w:val="both"/>
        <w:rPr>
          <w:rFonts w:ascii="Times New Roman" w:hAnsi="Times New Roman"/>
          <w:sz w:val="24"/>
          <w:szCs w:val="24"/>
        </w:rPr>
      </w:pPr>
    </w:p>
    <w:p w:rsidR="00CD2E85" w:rsidRPr="00CD2E85" w:rsidRDefault="009D7797" w:rsidP="00840124">
      <w:pPr>
        <w:jc w:val="both"/>
        <w:rPr>
          <w:rFonts w:ascii="Times New Roman" w:hAnsi="Times New Roman"/>
          <w:b/>
          <w:bCs/>
          <w:iCs/>
          <w:sz w:val="24"/>
          <w:szCs w:val="24"/>
        </w:rPr>
      </w:pPr>
      <w:bookmarkStart w:id="31" w:name="_Toc28814797"/>
      <w:r>
        <w:rPr>
          <w:rFonts w:ascii="Times New Roman" w:hAnsi="Times New Roman"/>
          <w:b/>
          <w:bCs/>
          <w:iCs/>
          <w:sz w:val="24"/>
          <w:szCs w:val="24"/>
        </w:rPr>
        <w:lastRenderedPageBreak/>
        <w:t>ARTICLE 4</w:t>
      </w:r>
      <w:r w:rsidR="00CD2E85" w:rsidRPr="00CD2E85">
        <w:rPr>
          <w:rFonts w:ascii="Times New Roman" w:hAnsi="Times New Roman"/>
          <w:b/>
          <w:bCs/>
          <w:iCs/>
          <w:sz w:val="24"/>
          <w:szCs w:val="24"/>
        </w:rPr>
        <w:t xml:space="preserve"> — PROPER IMPLEMENTATION OF THE FRAMEWORK PARTNERSHIP</w:t>
      </w:r>
      <w:bookmarkEnd w:id="31"/>
      <w:r w:rsidR="00CD2E85" w:rsidRPr="00CD2E85">
        <w:rPr>
          <w:rFonts w:ascii="Times New Roman" w:hAnsi="Times New Roman"/>
          <w:b/>
          <w:bCs/>
          <w:iCs/>
          <w:sz w:val="24"/>
          <w:szCs w:val="24"/>
        </w:rPr>
        <w:t xml:space="preserve"> </w:t>
      </w:r>
    </w:p>
    <w:p w:rsidR="00CD2E85" w:rsidRPr="00CD2E85" w:rsidRDefault="00CD2E85" w:rsidP="00840124">
      <w:pPr>
        <w:jc w:val="both"/>
        <w:rPr>
          <w:rFonts w:ascii="Times New Roman" w:hAnsi="Times New Roman"/>
          <w:sz w:val="24"/>
          <w:szCs w:val="24"/>
        </w:rPr>
      </w:pPr>
      <w:r w:rsidRPr="00CD2E85">
        <w:rPr>
          <w:rFonts w:ascii="Times New Roman" w:hAnsi="Times New Roman"/>
          <w:sz w:val="24"/>
          <w:szCs w:val="24"/>
        </w:rPr>
        <w:t xml:space="preserve">The </w:t>
      </w:r>
      <w:r w:rsidR="00440F2E">
        <w:rPr>
          <w:rFonts w:ascii="Times New Roman" w:hAnsi="Times New Roman"/>
          <w:sz w:val="24"/>
          <w:szCs w:val="24"/>
        </w:rPr>
        <w:t>P</w:t>
      </w:r>
      <w:r w:rsidR="00F437BB">
        <w:rPr>
          <w:rFonts w:ascii="Times New Roman" w:hAnsi="Times New Roman"/>
          <w:sz w:val="24"/>
          <w:szCs w:val="24"/>
        </w:rPr>
        <w:t xml:space="preserve">artner </w:t>
      </w:r>
      <w:r w:rsidRPr="00CD2E85">
        <w:rPr>
          <w:rFonts w:ascii="Times New Roman" w:hAnsi="Times New Roman"/>
          <w:sz w:val="24"/>
          <w:szCs w:val="24"/>
        </w:rPr>
        <w:t xml:space="preserve">must respect the objectives of the framework partnership and implement it as described in Annex 1 and endeavour to achieve those objectives also in the implementation of the grants awarded under the framework partnership. </w:t>
      </w:r>
      <w:r w:rsidR="003D1143">
        <w:rPr>
          <w:rFonts w:ascii="Times New Roman" w:hAnsi="Times New Roman"/>
          <w:sz w:val="24"/>
          <w:szCs w:val="24"/>
        </w:rPr>
        <w:t>T</w:t>
      </w:r>
      <w:r w:rsidR="00724665">
        <w:rPr>
          <w:rFonts w:ascii="Times New Roman" w:hAnsi="Times New Roman"/>
          <w:sz w:val="24"/>
          <w:szCs w:val="24"/>
        </w:rPr>
        <w:t>he</w:t>
      </w:r>
      <w:r w:rsidR="009D7797">
        <w:rPr>
          <w:rFonts w:ascii="Times New Roman" w:hAnsi="Times New Roman"/>
          <w:sz w:val="24"/>
          <w:szCs w:val="24"/>
        </w:rPr>
        <w:t xml:space="preserve"> </w:t>
      </w:r>
      <w:r w:rsidR="00440F2E">
        <w:rPr>
          <w:rFonts w:ascii="Times New Roman" w:hAnsi="Times New Roman"/>
          <w:sz w:val="24"/>
          <w:szCs w:val="24"/>
        </w:rPr>
        <w:t>P</w:t>
      </w:r>
      <w:r w:rsidR="00F437BB">
        <w:rPr>
          <w:rFonts w:ascii="Times New Roman" w:hAnsi="Times New Roman"/>
          <w:sz w:val="24"/>
          <w:szCs w:val="24"/>
        </w:rPr>
        <w:t>artner</w:t>
      </w:r>
      <w:r w:rsidR="003D1143">
        <w:rPr>
          <w:rFonts w:ascii="Times New Roman" w:hAnsi="Times New Roman"/>
          <w:sz w:val="24"/>
          <w:szCs w:val="24"/>
        </w:rPr>
        <w:t xml:space="preserve"> must abide to all rights and obligations set out in the grant contract. </w:t>
      </w:r>
    </w:p>
    <w:p w:rsidR="00CD2E85" w:rsidRPr="00CD2E85" w:rsidRDefault="00CD2E85" w:rsidP="00840124">
      <w:pPr>
        <w:jc w:val="both"/>
        <w:rPr>
          <w:rFonts w:ascii="Times New Roman" w:hAnsi="Times New Roman"/>
          <w:sz w:val="24"/>
          <w:szCs w:val="24"/>
        </w:rPr>
      </w:pPr>
      <w:r w:rsidRPr="00CD2E85">
        <w:rPr>
          <w:rFonts w:ascii="Times New Roman" w:hAnsi="Times New Roman"/>
          <w:sz w:val="24"/>
          <w:szCs w:val="24"/>
        </w:rPr>
        <w:t xml:space="preserve">The </w:t>
      </w:r>
      <w:r w:rsidR="00440F2E">
        <w:rPr>
          <w:rFonts w:ascii="Times New Roman" w:hAnsi="Times New Roman"/>
          <w:sz w:val="24"/>
          <w:szCs w:val="24"/>
        </w:rPr>
        <w:t>P</w:t>
      </w:r>
      <w:r w:rsidR="00F437BB">
        <w:rPr>
          <w:rFonts w:ascii="Times New Roman" w:hAnsi="Times New Roman"/>
          <w:sz w:val="24"/>
          <w:szCs w:val="24"/>
        </w:rPr>
        <w:t xml:space="preserve">artner </w:t>
      </w:r>
      <w:r w:rsidRPr="00CD2E85">
        <w:rPr>
          <w:rFonts w:ascii="Times New Roman" w:hAnsi="Times New Roman"/>
          <w:sz w:val="24"/>
          <w:szCs w:val="24"/>
        </w:rPr>
        <w:t xml:space="preserve">must maintain relations of mutual co-operation and regular and transparent exchanges of information with the </w:t>
      </w:r>
      <w:r w:rsidR="00E60710">
        <w:rPr>
          <w:rFonts w:ascii="Times New Roman" w:hAnsi="Times New Roman"/>
          <w:sz w:val="24"/>
          <w:szCs w:val="24"/>
        </w:rPr>
        <w:t>Commission</w:t>
      </w:r>
      <w:r w:rsidRPr="00CD2E85">
        <w:rPr>
          <w:rFonts w:ascii="Times New Roman" w:hAnsi="Times New Roman"/>
          <w:sz w:val="24"/>
          <w:szCs w:val="24"/>
        </w:rPr>
        <w:t xml:space="preserve"> on:</w:t>
      </w:r>
    </w:p>
    <w:p w:rsidR="00CD2E85" w:rsidRPr="00CD2E85" w:rsidRDefault="00CD2E85" w:rsidP="00840124">
      <w:pPr>
        <w:numPr>
          <w:ilvl w:val="0"/>
          <w:numId w:val="3"/>
        </w:numPr>
        <w:jc w:val="both"/>
        <w:rPr>
          <w:rFonts w:ascii="Times New Roman" w:hAnsi="Times New Roman"/>
          <w:sz w:val="24"/>
          <w:szCs w:val="24"/>
        </w:rPr>
      </w:pPr>
      <w:r w:rsidRPr="00CD2E85">
        <w:rPr>
          <w:rFonts w:ascii="Times New Roman" w:hAnsi="Times New Roman"/>
          <w:sz w:val="24"/>
          <w:szCs w:val="24"/>
        </w:rPr>
        <w:t xml:space="preserve">the implementation and follow-up of the </w:t>
      </w:r>
      <w:r w:rsidR="00A7202E">
        <w:rPr>
          <w:rFonts w:ascii="Times New Roman" w:hAnsi="Times New Roman"/>
          <w:sz w:val="24"/>
          <w:szCs w:val="24"/>
        </w:rPr>
        <w:t>[</w:t>
      </w:r>
      <w:r w:rsidRPr="00CD2E85">
        <w:rPr>
          <w:rFonts w:ascii="Times New Roman" w:hAnsi="Times New Roman"/>
          <w:sz w:val="24"/>
          <w:szCs w:val="24"/>
        </w:rPr>
        <w:t>action plan</w:t>
      </w:r>
      <w:r w:rsidR="00A7202E">
        <w:rPr>
          <w:rFonts w:ascii="Times New Roman" w:hAnsi="Times New Roman"/>
          <w:sz w:val="24"/>
          <w:szCs w:val="24"/>
        </w:rPr>
        <w:t>] [strategic plan]</w:t>
      </w:r>
      <w:r w:rsidRPr="00CD2E85">
        <w:rPr>
          <w:rFonts w:ascii="Times New Roman" w:hAnsi="Times New Roman"/>
          <w:sz w:val="24"/>
          <w:szCs w:val="24"/>
        </w:rPr>
        <w:t xml:space="preserve"> and the grants</w:t>
      </w:r>
      <w:r w:rsidR="00DA6430">
        <w:rPr>
          <w:rFonts w:ascii="Times New Roman" w:hAnsi="Times New Roman"/>
          <w:sz w:val="24"/>
          <w:szCs w:val="24"/>
        </w:rPr>
        <w:t>;</w:t>
      </w:r>
      <w:r w:rsidRPr="00CD2E85">
        <w:rPr>
          <w:rFonts w:ascii="Times New Roman" w:hAnsi="Times New Roman"/>
          <w:sz w:val="24"/>
          <w:szCs w:val="24"/>
        </w:rPr>
        <w:t xml:space="preserve"> and</w:t>
      </w:r>
    </w:p>
    <w:p w:rsidR="00CD2E85" w:rsidRPr="00CD2E85" w:rsidRDefault="00CD2E85" w:rsidP="00840124">
      <w:pPr>
        <w:numPr>
          <w:ilvl w:val="0"/>
          <w:numId w:val="3"/>
        </w:numPr>
        <w:jc w:val="both"/>
        <w:rPr>
          <w:rFonts w:ascii="Times New Roman" w:hAnsi="Times New Roman"/>
          <w:sz w:val="24"/>
          <w:szCs w:val="24"/>
        </w:rPr>
      </w:pPr>
      <w:proofErr w:type="gramStart"/>
      <w:r w:rsidRPr="00CD2E85">
        <w:rPr>
          <w:rFonts w:ascii="Times New Roman" w:hAnsi="Times New Roman"/>
          <w:sz w:val="24"/>
          <w:szCs w:val="24"/>
        </w:rPr>
        <w:t>other</w:t>
      </w:r>
      <w:proofErr w:type="gramEnd"/>
      <w:r w:rsidRPr="00CD2E85">
        <w:rPr>
          <w:rFonts w:ascii="Times New Roman" w:hAnsi="Times New Roman"/>
          <w:sz w:val="24"/>
          <w:szCs w:val="24"/>
        </w:rPr>
        <w:t xml:space="preserve"> matters of common interest related to the framework partnership.</w:t>
      </w:r>
    </w:p>
    <w:p w:rsidR="00CD2E85" w:rsidRDefault="00CD2E85" w:rsidP="00840124">
      <w:pPr>
        <w:jc w:val="both"/>
        <w:rPr>
          <w:rFonts w:ascii="Times New Roman" w:hAnsi="Times New Roman"/>
          <w:sz w:val="24"/>
          <w:szCs w:val="24"/>
        </w:rPr>
      </w:pPr>
    </w:p>
    <w:p w:rsidR="003D1143" w:rsidRPr="003D1143" w:rsidRDefault="009D7797" w:rsidP="00840124">
      <w:pPr>
        <w:jc w:val="both"/>
        <w:rPr>
          <w:rFonts w:ascii="Times New Roman" w:hAnsi="Times New Roman"/>
          <w:b/>
          <w:bCs/>
          <w:iCs/>
          <w:sz w:val="24"/>
          <w:szCs w:val="24"/>
        </w:rPr>
      </w:pPr>
      <w:bookmarkStart w:id="32" w:name="_Toc372185558"/>
      <w:bookmarkStart w:id="33" w:name="_Toc433114386"/>
      <w:bookmarkStart w:id="34" w:name="_Toc489223369"/>
      <w:bookmarkStart w:id="35" w:name="_Toc28814799"/>
      <w:r>
        <w:rPr>
          <w:rFonts w:ascii="Times New Roman" w:hAnsi="Times New Roman"/>
          <w:b/>
          <w:bCs/>
          <w:iCs/>
          <w:sz w:val="24"/>
          <w:szCs w:val="24"/>
        </w:rPr>
        <w:t>ARTICLE 5</w:t>
      </w:r>
      <w:r w:rsidR="003D1143" w:rsidRPr="003D1143">
        <w:rPr>
          <w:rFonts w:ascii="Times New Roman" w:hAnsi="Times New Roman"/>
          <w:b/>
          <w:bCs/>
          <w:iCs/>
          <w:sz w:val="24"/>
          <w:szCs w:val="24"/>
        </w:rPr>
        <w:t xml:space="preserve"> —</w:t>
      </w:r>
      <w:r w:rsidR="00C7706F">
        <w:rPr>
          <w:rFonts w:ascii="Times New Roman" w:hAnsi="Times New Roman"/>
          <w:b/>
          <w:bCs/>
          <w:iCs/>
          <w:sz w:val="24"/>
          <w:szCs w:val="24"/>
        </w:rPr>
        <w:t xml:space="preserve"> </w:t>
      </w:r>
      <w:r w:rsidR="003D1143" w:rsidRPr="003D1143">
        <w:rPr>
          <w:rFonts w:ascii="Times New Roman" w:hAnsi="Times New Roman"/>
          <w:b/>
          <w:bCs/>
          <w:iCs/>
          <w:sz w:val="24"/>
          <w:szCs w:val="24"/>
        </w:rPr>
        <w:t>SUSPENSION</w:t>
      </w:r>
      <w:bookmarkEnd w:id="32"/>
      <w:bookmarkEnd w:id="33"/>
      <w:bookmarkEnd w:id="34"/>
      <w:bookmarkEnd w:id="35"/>
    </w:p>
    <w:p w:rsidR="003D1143" w:rsidRPr="003D1143" w:rsidRDefault="003D1143" w:rsidP="00840124">
      <w:pPr>
        <w:jc w:val="both"/>
        <w:rPr>
          <w:rFonts w:ascii="Times New Roman" w:hAnsi="Times New Roman"/>
          <w:sz w:val="24"/>
          <w:szCs w:val="24"/>
        </w:rPr>
      </w:pPr>
      <w:proofErr w:type="gramStart"/>
      <w:r w:rsidRPr="003D1143">
        <w:rPr>
          <w:rFonts w:ascii="Times New Roman" w:hAnsi="Times New Roman"/>
          <w:sz w:val="24"/>
          <w:szCs w:val="24"/>
        </w:rPr>
        <w:t xml:space="preserve">The </w:t>
      </w:r>
      <w:r w:rsidR="0042128D">
        <w:rPr>
          <w:rFonts w:ascii="Times New Roman" w:hAnsi="Times New Roman"/>
          <w:sz w:val="24"/>
          <w:szCs w:val="24"/>
        </w:rPr>
        <w:t>Commission</w:t>
      </w:r>
      <w:r w:rsidRPr="003D1143">
        <w:rPr>
          <w:rFonts w:ascii="Times New Roman" w:hAnsi="Times New Roman"/>
          <w:sz w:val="24"/>
          <w:szCs w:val="24"/>
        </w:rPr>
        <w:t xml:space="preserve"> may suspend the </w:t>
      </w:r>
      <w:r w:rsidR="00C7706F">
        <w:rPr>
          <w:rFonts w:ascii="Times New Roman" w:hAnsi="Times New Roman"/>
          <w:sz w:val="24"/>
          <w:szCs w:val="24"/>
        </w:rPr>
        <w:t>A</w:t>
      </w:r>
      <w:r w:rsidRPr="003D1143">
        <w:rPr>
          <w:rFonts w:ascii="Times New Roman" w:hAnsi="Times New Roman"/>
          <w:sz w:val="24"/>
          <w:szCs w:val="24"/>
        </w:rPr>
        <w:t xml:space="preserve">greement </w:t>
      </w:r>
      <w:r w:rsidR="0042128D">
        <w:rPr>
          <w:rFonts w:ascii="Times New Roman" w:hAnsi="Times New Roman"/>
          <w:sz w:val="24"/>
          <w:szCs w:val="24"/>
        </w:rPr>
        <w:t>if there is the susp</w:t>
      </w:r>
      <w:r w:rsidR="00C7706F">
        <w:rPr>
          <w:rFonts w:ascii="Times New Roman" w:hAnsi="Times New Roman"/>
          <w:sz w:val="24"/>
          <w:szCs w:val="24"/>
        </w:rPr>
        <w:t>icion</w:t>
      </w:r>
      <w:r w:rsidR="0042128D">
        <w:rPr>
          <w:rFonts w:ascii="Times New Roman" w:hAnsi="Times New Roman"/>
          <w:sz w:val="24"/>
          <w:szCs w:val="24"/>
        </w:rPr>
        <w:t xml:space="preserve"> that the </w:t>
      </w:r>
      <w:r w:rsidR="00440F2E">
        <w:rPr>
          <w:rFonts w:ascii="Times New Roman" w:hAnsi="Times New Roman"/>
          <w:sz w:val="24"/>
          <w:szCs w:val="24"/>
        </w:rPr>
        <w:t>P</w:t>
      </w:r>
      <w:r w:rsidR="0042128D">
        <w:rPr>
          <w:rFonts w:ascii="Times New Roman" w:hAnsi="Times New Roman"/>
          <w:sz w:val="24"/>
          <w:szCs w:val="24"/>
        </w:rPr>
        <w:t>artner no longer compl</w:t>
      </w:r>
      <w:r w:rsidR="00C7706F">
        <w:rPr>
          <w:rFonts w:ascii="Times New Roman" w:hAnsi="Times New Roman"/>
          <w:sz w:val="24"/>
          <w:szCs w:val="24"/>
        </w:rPr>
        <w:t>ies</w:t>
      </w:r>
      <w:r w:rsidR="0042128D">
        <w:rPr>
          <w:rFonts w:ascii="Times New Roman" w:hAnsi="Times New Roman"/>
          <w:sz w:val="24"/>
          <w:szCs w:val="24"/>
        </w:rPr>
        <w:t xml:space="preserve"> with the exclusion criteria as defined in Article</w:t>
      </w:r>
      <w:r w:rsidR="00B46FD2">
        <w:rPr>
          <w:rFonts w:ascii="Times New Roman" w:hAnsi="Times New Roman"/>
          <w:sz w:val="24"/>
          <w:szCs w:val="24"/>
        </w:rPr>
        <w:t>s</w:t>
      </w:r>
      <w:r w:rsidR="0042128D">
        <w:rPr>
          <w:rFonts w:ascii="Times New Roman" w:hAnsi="Times New Roman"/>
          <w:sz w:val="24"/>
          <w:szCs w:val="24"/>
        </w:rPr>
        <w:t xml:space="preserve"> 135 to 141 of the Regulation</w:t>
      </w:r>
      <w:r w:rsidR="0042128D" w:rsidRPr="0042128D">
        <w:t xml:space="preserve"> </w:t>
      </w:r>
      <w:proofErr w:type="spellStart"/>
      <w:r w:rsidR="0042128D" w:rsidRPr="0042128D">
        <w:rPr>
          <w:rFonts w:ascii="Times New Roman" w:hAnsi="Times New Roman"/>
          <w:sz w:val="24"/>
          <w:szCs w:val="24"/>
        </w:rPr>
        <w:t>Regulation</w:t>
      </w:r>
      <w:proofErr w:type="spellEnd"/>
      <w:r w:rsidR="0042128D" w:rsidRPr="0042128D">
        <w:rPr>
          <w:rFonts w:ascii="Times New Roman" w:hAnsi="Times New Roman"/>
          <w:sz w:val="24"/>
          <w:szCs w:val="24"/>
        </w:rPr>
        <w:t xml:space="preserve"> (EU, </w:t>
      </w:r>
      <w:proofErr w:type="spellStart"/>
      <w:r w:rsidR="0042128D" w:rsidRPr="0042128D">
        <w:rPr>
          <w:rFonts w:ascii="Times New Roman" w:hAnsi="Times New Roman"/>
          <w:sz w:val="24"/>
          <w:szCs w:val="24"/>
        </w:rPr>
        <w:t>Euratom</w:t>
      </w:r>
      <w:proofErr w:type="spellEnd"/>
      <w:r w:rsidR="0042128D" w:rsidRPr="0042128D">
        <w:rPr>
          <w:rFonts w:ascii="Times New Roman" w:hAnsi="Times New Roman"/>
          <w:sz w:val="24"/>
          <w:szCs w:val="24"/>
        </w:rPr>
        <w:t xml:space="preserve">) No 2018/1046 of the European Parliament and of the Council of 18 July 2018 on the financial rules applicable to the general budget of the Union </w:t>
      </w:r>
      <w:r w:rsidR="0042128D">
        <w:rPr>
          <w:rFonts w:ascii="Times New Roman" w:hAnsi="Times New Roman"/>
          <w:sz w:val="24"/>
          <w:szCs w:val="24"/>
        </w:rPr>
        <w:t xml:space="preserve"> </w:t>
      </w:r>
      <w:r w:rsidRPr="003D1143">
        <w:rPr>
          <w:rFonts w:ascii="Times New Roman" w:hAnsi="Times New Roman"/>
          <w:sz w:val="24"/>
          <w:szCs w:val="24"/>
        </w:rPr>
        <w:t xml:space="preserve">according to the same procedures as those set out in the grant </w:t>
      </w:r>
      <w:r w:rsidR="00E60710">
        <w:rPr>
          <w:rFonts w:ascii="Times New Roman" w:hAnsi="Times New Roman"/>
          <w:sz w:val="24"/>
          <w:szCs w:val="24"/>
        </w:rPr>
        <w:t>contracts</w:t>
      </w:r>
      <w:r w:rsidRPr="003D1143">
        <w:rPr>
          <w:rFonts w:ascii="Times New Roman" w:hAnsi="Times New Roman"/>
          <w:sz w:val="24"/>
          <w:szCs w:val="24"/>
        </w:rPr>
        <w:t>.</w:t>
      </w:r>
      <w:proofErr w:type="gramEnd"/>
    </w:p>
    <w:p w:rsidR="003D1143" w:rsidRDefault="003D1143" w:rsidP="00840124">
      <w:pPr>
        <w:jc w:val="both"/>
        <w:rPr>
          <w:rFonts w:ascii="Times New Roman" w:hAnsi="Times New Roman"/>
          <w:sz w:val="24"/>
          <w:szCs w:val="24"/>
        </w:rPr>
      </w:pPr>
      <w:r w:rsidRPr="003D1143">
        <w:rPr>
          <w:rFonts w:ascii="Times New Roman" w:hAnsi="Times New Roman"/>
          <w:sz w:val="24"/>
          <w:szCs w:val="24"/>
        </w:rPr>
        <w:t xml:space="preserve">If </w:t>
      </w:r>
      <w:r w:rsidR="00C7706F">
        <w:rPr>
          <w:rFonts w:ascii="Times New Roman" w:hAnsi="Times New Roman"/>
          <w:sz w:val="24"/>
          <w:szCs w:val="24"/>
        </w:rPr>
        <w:t>the A</w:t>
      </w:r>
      <w:r w:rsidRPr="003D1143">
        <w:rPr>
          <w:rFonts w:ascii="Times New Roman" w:hAnsi="Times New Roman"/>
          <w:sz w:val="24"/>
          <w:szCs w:val="24"/>
        </w:rPr>
        <w:t xml:space="preserve">greement is suspended, all </w:t>
      </w:r>
      <w:r w:rsidR="00724665">
        <w:rPr>
          <w:rFonts w:ascii="Times New Roman" w:hAnsi="Times New Roman"/>
          <w:sz w:val="24"/>
          <w:szCs w:val="24"/>
        </w:rPr>
        <w:t xml:space="preserve">ongoing grant </w:t>
      </w:r>
      <w:r w:rsidR="00E60710">
        <w:rPr>
          <w:rFonts w:ascii="Times New Roman" w:hAnsi="Times New Roman"/>
          <w:sz w:val="24"/>
          <w:szCs w:val="24"/>
        </w:rPr>
        <w:t>contracts</w:t>
      </w:r>
      <w:r w:rsidRPr="003D1143">
        <w:rPr>
          <w:rFonts w:ascii="Times New Roman" w:hAnsi="Times New Roman"/>
          <w:sz w:val="24"/>
          <w:szCs w:val="24"/>
        </w:rPr>
        <w:t xml:space="preserve"> under the framework partnership are also suspended — from the date of suspension of the </w:t>
      </w:r>
      <w:r w:rsidR="00C7706F">
        <w:rPr>
          <w:rFonts w:ascii="Times New Roman" w:hAnsi="Times New Roman"/>
          <w:sz w:val="24"/>
          <w:szCs w:val="24"/>
        </w:rPr>
        <w:t>A</w:t>
      </w:r>
      <w:r w:rsidRPr="003D1143">
        <w:rPr>
          <w:rFonts w:ascii="Times New Roman" w:hAnsi="Times New Roman"/>
          <w:sz w:val="24"/>
          <w:szCs w:val="24"/>
        </w:rPr>
        <w:t>greement.</w:t>
      </w:r>
    </w:p>
    <w:p w:rsidR="003D1143" w:rsidRDefault="003D1143" w:rsidP="00840124">
      <w:pPr>
        <w:jc w:val="both"/>
        <w:rPr>
          <w:rFonts w:ascii="Times New Roman" w:hAnsi="Times New Roman"/>
          <w:sz w:val="24"/>
          <w:szCs w:val="24"/>
        </w:rPr>
      </w:pPr>
    </w:p>
    <w:p w:rsidR="003D1143" w:rsidRPr="003D1143" w:rsidRDefault="009D7797" w:rsidP="00840124">
      <w:pPr>
        <w:jc w:val="both"/>
        <w:rPr>
          <w:rFonts w:ascii="Times New Roman" w:hAnsi="Times New Roman"/>
          <w:b/>
          <w:bCs/>
          <w:iCs/>
          <w:sz w:val="24"/>
          <w:szCs w:val="24"/>
        </w:rPr>
      </w:pPr>
      <w:bookmarkStart w:id="36" w:name="_Toc372185559"/>
      <w:bookmarkStart w:id="37" w:name="_Toc433114387"/>
      <w:bookmarkStart w:id="38" w:name="_Toc489223370"/>
      <w:bookmarkStart w:id="39" w:name="_Toc28814800"/>
      <w:r>
        <w:rPr>
          <w:rFonts w:ascii="Times New Roman" w:hAnsi="Times New Roman"/>
          <w:b/>
          <w:bCs/>
          <w:iCs/>
          <w:sz w:val="24"/>
          <w:szCs w:val="24"/>
        </w:rPr>
        <w:t>ARTICLE 6</w:t>
      </w:r>
      <w:r w:rsidR="003D1143" w:rsidRPr="003D1143">
        <w:rPr>
          <w:rFonts w:ascii="Times New Roman" w:hAnsi="Times New Roman"/>
          <w:b/>
          <w:bCs/>
          <w:iCs/>
          <w:sz w:val="24"/>
          <w:szCs w:val="24"/>
        </w:rPr>
        <w:t xml:space="preserve"> </w:t>
      </w:r>
      <w:proofErr w:type="gramStart"/>
      <w:r w:rsidR="003D1143" w:rsidRPr="003D1143">
        <w:rPr>
          <w:rFonts w:ascii="Times New Roman" w:hAnsi="Times New Roman"/>
          <w:b/>
          <w:bCs/>
          <w:iCs/>
          <w:sz w:val="24"/>
          <w:szCs w:val="24"/>
        </w:rPr>
        <w:t xml:space="preserve">— </w:t>
      </w:r>
      <w:bookmarkEnd w:id="36"/>
      <w:bookmarkEnd w:id="37"/>
      <w:bookmarkEnd w:id="38"/>
      <w:r w:rsidR="003D1143" w:rsidRPr="003D1143">
        <w:rPr>
          <w:rFonts w:ascii="Times New Roman" w:hAnsi="Times New Roman"/>
          <w:b/>
          <w:bCs/>
          <w:iCs/>
          <w:sz w:val="24"/>
          <w:szCs w:val="24"/>
        </w:rPr>
        <w:t xml:space="preserve"> TERMINATION</w:t>
      </w:r>
      <w:bookmarkEnd w:id="39"/>
      <w:proofErr w:type="gramEnd"/>
      <w:r w:rsidR="003D1143" w:rsidRPr="003D1143">
        <w:rPr>
          <w:rFonts w:ascii="Times New Roman" w:hAnsi="Times New Roman"/>
          <w:b/>
          <w:bCs/>
          <w:iCs/>
          <w:sz w:val="24"/>
          <w:szCs w:val="24"/>
        </w:rPr>
        <w:t xml:space="preserve"> </w:t>
      </w:r>
    </w:p>
    <w:p w:rsidR="003D1143" w:rsidRPr="003D1143" w:rsidRDefault="009D7797" w:rsidP="00840124">
      <w:pPr>
        <w:jc w:val="both"/>
        <w:rPr>
          <w:rFonts w:ascii="Times New Roman" w:hAnsi="Times New Roman"/>
          <w:b/>
          <w:sz w:val="24"/>
          <w:szCs w:val="24"/>
        </w:rPr>
      </w:pPr>
      <w:bookmarkStart w:id="40" w:name="_Toc372185560"/>
      <w:bookmarkStart w:id="41" w:name="_Toc433114388"/>
      <w:bookmarkStart w:id="42" w:name="_Toc489223371"/>
      <w:bookmarkStart w:id="43" w:name="_Toc28814801"/>
      <w:r>
        <w:rPr>
          <w:rFonts w:ascii="Times New Roman" w:hAnsi="Times New Roman"/>
          <w:b/>
          <w:sz w:val="24"/>
          <w:szCs w:val="24"/>
        </w:rPr>
        <w:t>6.</w:t>
      </w:r>
      <w:r w:rsidR="003D1143" w:rsidRPr="003D1143">
        <w:rPr>
          <w:rFonts w:ascii="Times New Roman" w:hAnsi="Times New Roman"/>
          <w:b/>
          <w:sz w:val="24"/>
          <w:szCs w:val="24"/>
        </w:rPr>
        <w:t>1</w:t>
      </w:r>
      <w:r w:rsidR="003D1143" w:rsidRPr="003D1143">
        <w:rPr>
          <w:rFonts w:ascii="Times New Roman" w:hAnsi="Times New Roman"/>
          <w:b/>
          <w:sz w:val="24"/>
          <w:szCs w:val="24"/>
        </w:rPr>
        <w:tab/>
        <w:t>Termination of the Agreement</w:t>
      </w:r>
      <w:bookmarkEnd w:id="40"/>
      <w:bookmarkEnd w:id="41"/>
      <w:bookmarkEnd w:id="42"/>
      <w:bookmarkEnd w:id="43"/>
      <w:r w:rsidR="003D1143" w:rsidRPr="003D1143">
        <w:rPr>
          <w:rFonts w:ascii="Times New Roman" w:hAnsi="Times New Roman"/>
          <w:b/>
          <w:sz w:val="24"/>
          <w:szCs w:val="24"/>
        </w:rPr>
        <w:t xml:space="preserve"> </w:t>
      </w:r>
      <w:r>
        <w:rPr>
          <w:rFonts w:ascii="Times New Roman" w:hAnsi="Times New Roman"/>
          <w:b/>
          <w:sz w:val="24"/>
          <w:szCs w:val="24"/>
        </w:rPr>
        <w:t>by the Commission</w:t>
      </w:r>
    </w:p>
    <w:p w:rsidR="003D1143" w:rsidRPr="003D1143" w:rsidRDefault="00B46FD2" w:rsidP="00840124">
      <w:pPr>
        <w:jc w:val="both"/>
        <w:rPr>
          <w:rFonts w:ascii="Times New Roman" w:hAnsi="Times New Roman"/>
          <w:sz w:val="24"/>
          <w:szCs w:val="24"/>
        </w:rPr>
      </w:pPr>
      <w:r>
        <w:rPr>
          <w:rFonts w:ascii="Times New Roman" w:hAnsi="Times New Roman"/>
          <w:sz w:val="24"/>
          <w:szCs w:val="24"/>
        </w:rPr>
        <w:t xml:space="preserve">The Commission may terminate the </w:t>
      </w:r>
      <w:r w:rsidR="00C7706F">
        <w:rPr>
          <w:rFonts w:ascii="Times New Roman" w:hAnsi="Times New Roman"/>
          <w:sz w:val="24"/>
          <w:szCs w:val="24"/>
        </w:rPr>
        <w:t>A</w:t>
      </w:r>
      <w:r>
        <w:rPr>
          <w:rFonts w:ascii="Times New Roman" w:hAnsi="Times New Roman"/>
          <w:sz w:val="24"/>
          <w:szCs w:val="24"/>
        </w:rPr>
        <w:t xml:space="preserve">greement if the </w:t>
      </w:r>
      <w:r w:rsidR="00440F2E">
        <w:rPr>
          <w:rFonts w:ascii="Times New Roman" w:hAnsi="Times New Roman"/>
          <w:sz w:val="24"/>
          <w:szCs w:val="24"/>
        </w:rPr>
        <w:t>P</w:t>
      </w:r>
      <w:r>
        <w:rPr>
          <w:rFonts w:ascii="Times New Roman" w:hAnsi="Times New Roman"/>
          <w:sz w:val="24"/>
          <w:szCs w:val="24"/>
        </w:rPr>
        <w:t>artner is in an exclusion situation as defined in Artic</w:t>
      </w:r>
      <w:r w:rsidR="008B6808">
        <w:rPr>
          <w:rFonts w:ascii="Times New Roman" w:hAnsi="Times New Roman"/>
          <w:sz w:val="24"/>
          <w:szCs w:val="24"/>
        </w:rPr>
        <w:t xml:space="preserve">les 135 to 141 of the </w:t>
      </w:r>
      <w:r w:rsidRPr="0042128D">
        <w:rPr>
          <w:rFonts w:ascii="Times New Roman" w:hAnsi="Times New Roman"/>
          <w:sz w:val="24"/>
          <w:szCs w:val="24"/>
        </w:rPr>
        <w:t>Regulation (EU, Euratom) No 2018/1046 of the European Parliament and of the Council of 18 July 2018 on the financial rules applicable to the general budget of the Union</w:t>
      </w:r>
      <w:r>
        <w:rPr>
          <w:rFonts w:ascii="Times New Roman" w:hAnsi="Times New Roman"/>
          <w:sz w:val="24"/>
          <w:szCs w:val="24"/>
        </w:rPr>
        <w:t xml:space="preserve"> and according to the same procedures as those set in the grant contract.    </w:t>
      </w:r>
    </w:p>
    <w:p w:rsidR="003D1143" w:rsidRPr="003D1143" w:rsidRDefault="009D7797" w:rsidP="00840124">
      <w:pPr>
        <w:jc w:val="both"/>
        <w:rPr>
          <w:rFonts w:ascii="Times New Roman" w:hAnsi="Times New Roman"/>
          <w:b/>
          <w:sz w:val="24"/>
          <w:szCs w:val="24"/>
        </w:rPr>
      </w:pPr>
      <w:bookmarkStart w:id="44" w:name="_Toc28814802"/>
      <w:bookmarkStart w:id="45" w:name="_Toc372185561"/>
      <w:bookmarkStart w:id="46" w:name="_Toc433114389"/>
      <w:bookmarkStart w:id="47" w:name="_Toc489223372"/>
      <w:r>
        <w:rPr>
          <w:rFonts w:ascii="Times New Roman" w:hAnsi="Times New Roman"/>
          <w:b/>
          <w:sz w:val="24"/>
          <w:szCs w:val="24"/>
        </w:rPr>
        <w:t>6</w:t>
      </w:r>
      <w:r w:rsidR="003D1143" w:rsidRPr="003D1143">
        <w:rPr>
          <w:rFonts w:ascii="Times New Roman" w:hAnsi="Times New Roman"/>
          <w:b/>
          <w:sz w:val="24"/>
          <w:szCs w:val="24"/>
        </w:rPr>
        <w:t>.2</w:t>
      </w:r>
      <w:r w:rsidR="003D1143" w:rsidRPr="003D1143">
        <w:rPr>
          <w:rFonts w:ascii="Times New Roman" w:hAnsi="Times New Roman"/>
          <w:b/>
          <w:sz w:val="24"/>
          <w:szCs w:val="24"/>
        </w:rPr>
        <w:tab/>
      </w:r>
      <w:r w:rsidR="00E60710">
        <w:rPr>
          <w:rFonts w:ascii="Times New Roman" w:hAnsi="Times New Roman"/>
          <w:b/>
          <w:sz w:val="24"/>
          <w:szCs w:val="24"/>
        </w:rPr>
        <w:t>Partner</w:t>
      </w:r>
      <w:r w:rsidR="003D1143" w:rsidRPr="003D1143">
        <w:rPr>
          <w:rFonts w:ascii="Times New Roman" w:hAnsi="Times New Roman"/>
          <w:b/>
          <w:sz w:val="24"/>
          <w:szCs w:val="24"/>
        </w:rPr>
        <w:t xml:space="preserve"> termination</w:t>
      </w:r>
      <w:bookmarkEnd w:id="44"/>
      <w:r w:rsidR="003D1143" w:rsidRPr="003D1143">
        <w:rPr>
          <w:rFonts w:ascii="Times New Roman" w:hAnsi="Times New Roman"/>
          <w:b/>
          <w:sz w:val="24"/>
          <w:szCs w:val="24"/>
        </w:rPr>
        <w:t xml:space="preserve"> </w:t>
      </w:r>
      <w:bookmarkEnd w:id="45"/>
      <w:bookmarkEnd w:id="46"/>
      <w:bookmarkEnd w:id="47"/>
    </w:p>
    <w:p w:rsidR="003D1143" w:rsidRPr="003D1143" w:rsidRDefault="00B46FD2" w:rsidP="00840124">
      <w:pPr>
        <w:jc w:val="both"/>
        <w:rPr>
          <w:rFonts w:ascii="Times New Roman" w:hAnsi="Times New Roman"/>
          <w:sz w:val="24"/>
          <w:szCs w:val="24"/>
        </w:rPr>
      </w:pPr>
      <w:r>
        <w:rPr>
          <w:rFonts w:ascii="Times New Roman" w:hAnsi="Times New Roman"/>
          <w:sz w:val="24"/>
          <w:szCs w:val="24"/>
        </w:rPr>
        <w:t>In duly justified cases, t</w:t>
      </w:r>
      <w:r w:rsidR="003D1143" w:rsidRPr="003D1143">
        <w:rPr>
          <w:rFonts w:ascii="Times New Roman" w:hAnsi="Times New Roman"/>
          <w:sz w:val="24"/>
          <w:szCs w:val="24"/>
        </w:rPr>
        <w:t xml:space="preserve">he </w:t>
      </w:r>
      <w:r w:rsidR="00440F2E">
        <w:rPr>
          <w:rFonts w:ascii="Times New Roman" w:hAnsi="Times New Roman"/>
          <w:sz w:val="24"/>
          <w:szCs w:val="24"/>
        </w:rPr>
        <w:t>P</w:t>
      </w:r>
      <w:r w:rsidR="003D1143" w:rsidRPr="003D1143">
        <w:rPr>
          <w:rFonts w:ascii="Times New Roman" w:hAnsi="Times New Roman"/>
          <w:sz w:val="24"/>
          <w:szCs w:val="24"/>
        </w:rPr>
        <w:t>a</w:t>
      </w:r>
      <w:r>
        <w:rPr>
          <w:rFonts w:ascii="Times New Roman" w:hAnsi="Times New Roman"/>
          <w:sz w:val="24"/>
          <w:szCs w:val="24"/>
        </w:rPr>
        <w:t>rtner</w:t>
      </w:r>
      <w:r w:rsidR="003D1143" w:rsidRPr="003D1143">
        <w:rPr>
          <w:rFonts w:ascii="Times New Roman" w:hAnsi="Times New Roman"/>
          <w:sz w:val="24"/>
          <w:szCs w:val="24"/>
        </w:rPr>
        <w:t xml:space="preserve"> may terminate the </w:t>
      </w:r>
      <w:r w:rsidR="00C7706F">
        <w:rPr>
          <w:rFonts w:ascii="Times New Roman" w:hAnsi="Times New Roman"/>
          <w:sz w:val="24"/>
          <w:szCs w:val="24"/>
        </w:rPr>
        <w:t>A</w:t>
      </w:r>
      <w:r>
        <w:rPr>
          <w:rFonts w:ascii="Times New Roman" w:hAnsi="Times New Roman"/>
          <w:sz w:val="24"/>
          <w:szCs w:val="24"/>
        </w:rPr>
        <w:t xml:space="preserve">greement according to the same procedures as those set </w:t>
      </w:r>
      <w:r w:rsidR="00C7706F">
        <w:rPr>
          <w:rFonts w:ascii="Times New Roman" w:hAnsi="Times New Roman"/>
          <w:sz w:val="24"/>
          <w:szCs w:val="24"/>
        </w:rPr>
        <w:t xml:space="preserve">out </w:t>
      </w:r>
      <w:r w:rsidR="009D7797">
        <w:rPr>
          <w:rFonts w:ascii="Times New Roman" w:hAnsi="Times New Roman"/>
          <w:sz w:val="24"/>
          <w:szCs w:val="24"/>
        </w:rPr>
        <w:t xml:space="preserve">in the grant contracts. </w:t>
      </w:r>
    </w:p>
    <w:p w:rsidR="003D1143" w:rsidRDefault="003D1143" w:rsidP="00840124">
      <w:pPr>
        <w:jc w:val="both"/>
        <w:rPr>
          <w:rFonts w:ascii="Times New Roman" w:hAnsi="Times New Roman"/>
          <w:sz w:val="24"/>
          <w:szCs w:val="24"/>
        </w:rPr>
      </w:pPr>
    </w:p>
    <w:p w:rsidR="003D1143" w:rsidRPr="003D1143" w:rsidRDefault="009D7797" w:rsidP="00840124">
      <w:pPr>
        <w:jc w:val="both"/>
        <w:rPr>
          <w:rFonts w:ascii="Times New Roman" w:hAnsi="Times New Roman"/>
          <w:b/>
          <w:bCs/>
          <w:iCs/>
          <w:sz w:val="24"/>
          <w:szCs w:val="24"/>
        </w:rPr>
      </w:pPr>
      <w:bookmarkStart w:id="48" w:name="_Toc435109088"/>
      <w:bookmarkStart w:id="49" w:name="_Toc524697257"/>
      <w:bookmarkStart w:id="50" w:name="_Toc529197800"/>
      <w:bookmarkStart w:id="51" w:name="_Toc530035939"/>
      <w:bookmarkStart w:id="52" w:name="_Toc24116195"/>
      <w:bookmarkStart w:id="53" w:name="_Toc24118689"/>
      <w:bookmarkStart w:id="54" w:name="_Toc24126674"/>
      <w:bookmarkStart w:id="55" w:name="_Toc28814804"/>
      <w:r>
        <w:rPr>
          <w:rFonts w:ascii="Times New Roman" w:hAnsi="Times New Roman"/>
          <w:b/>
          <w:bCs/>
          <w:iCs/>
          <w:sz w:val="24"/>
          <w:szCs w:val="24"/>
        </w:rPr>
        <w:t>ARTICLE 7</w:t>
      </w:r>
      <w:r w:rsidR="003D1143" w:rsidRPr="003D1143">
        <w:rPr>
          <w:rFonts w:ascii="Times New Roman" w:hAnsi="Times New Roman"/>
          <w:b/>
          <w:bCs/>
          <w:iCs/>
          <w:sz w:val="24"/>
          <w:szCs w:val="24"/>
        </w:rPr>
        <w:t xml:space="preserve"> — COMMUNICATION BETWEEN THE PARTIES</w:t>
      </w:r>
      <w:bookmarkEnd w:id="48"/>
      <w:bookmarkEnd w:id="49"/>
      <w:bookmarkEnd w:id="50"/>
      <w:bookmarkEnd w:id="51"/>
      <w:bookmarkEnd w:id="52"/>
      <w:bookmarkEnd w:id="53"/>
      <w:bookmarkEnd w:id="54"/>
      <w:bookmarkEnd w:id="55"/>
    </w:p>
    <w:p w:rsidR="00497727" w:rsidRPr="00684AFF" w:rsidRDefault="00497727" w:rsidP="00DA6430">
      <w:pPr>
        <w:spacing w:after="0" w:line="240" w:lineRule="auto"/>
        <w:ind w:left="720" w:hanging="720"/>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7</w:t>
      </w:r>
      <w:r w:rsidRPr="00684AFF">
        <w:rPr>
          <w:rFonts w:ascii="Times New Roman" w:eastAsia="Times New Roman" w:hAnsi="Times New Roman"/>
          <w:b/>
          <w:sz w:val="24"/>
          <w:szCs w:val="24"/>
          <w:lang w:eastAsia="en-GB"/>
        </w:rPr>
        <w:t>.1</w:t>
      </w:r>
      <w:r w:rsidRPr="00684AFF">
        <w:rPr>
          <w:rFonts w:ascii="Times New Roman" w:eastAsia="Times New Roman" w:hAnsi="Times New Roman"/>
          <w:b/>
          <w:sz w:val="24"/>
          <w:szCs w:val="24"/>
          <w:lang w:eastAsia="en-GB"/>
        </w:rPr>
        <w:tab/>
        <w:t>Communication details of the Commission</w:t>
      </w:r>
    </w:p>
    <w:p w:rsidR="00497727" w:rsidRPr="00684AFF" w:rsidRDefault="00497727" w:rsidP="00DA6430">
      <w:pPr>
        <w:spacing w:after="0" w:line="240" w:lineRule="auto"/>
        <w:ind w:left="720" w:hanging="720"/>
        <w:jc w:val="both"/>
        <w:rPr>
          <w:rFonts w:ascii="Times New Roman" w:eastAsia="Times New Roman" w:hAnsi="Times New Roman"/>
          <w:sz w:val="24"/>
          <w:szCs w:val="24"/>
          <w:lang w:eastAsia="en-GB"/>
        </w:rPr>
      </w:pPr>
    </w:p>
    <w:p w:rsidR="00497727" w:rsidRPr="00684AFF" w:rsidRDefault="00497727" w:rsidP="00840124">
      <w:pPr>
        <w:spacing w:after="0" w:line="240" w:lineRule="auto"/>
        <w:jc w:val="both"/>
        <w:rPr>
          <w:rFonts w:ascii="Times New Roman" w:eastAsia="Times New Roman" w:hAnsi="Times New Roman"/>
          <w:i/>
          <w:sz w:val="24"/>
          <w:szCs w:val="24"/>
          <w:lang w:eastAsia="en-GB"/>
        </w:rPr>
      </w:pPr>
      <w:r w:rsidRPr="00684AFF">
        <w:rPr>
          <w:rFonts w:ascii="Times New Roman" w:eastAsia="Times New Roman" w:hAnsi="Times New Roman"/>
          <w:sz w:val="24"/>
          <w:szCs w:val="24"/>
          <w:lang w:eastAsia="en-GB"/>
        </w:rPr>
        <w:t xml:space="preserve">Any communication addressed to the Commission </w:t>
      </w:r>
      <w:r w:rsidR="007F786D" w:rsidRPr="00840124">
        <w:rPr>
          <w:rFonts w:ascii="Times New Roman" w:eastAsia="Times New Roman" w:hAnsi="Times New Roman"/>
          <w:sz w:val="24"/>
          <w:szCs w:val="24"/>
          <w:lang w:eastAsia="en-GB"/>
        </w:rPr>
        <w:t xml:space="preserve">for the purpose of </w:t>
      </w:r>
      <w:r w:rsidR="007F786D">
        <w:rPr>
          <w:rFonts w:ascii="Times New Roman" w:eastAsia="Times New Roman" w:hAnsi="Times New Roman"/>
          <w:sz w:val="24"/>
          <w:szCs w:val="24"/>
          <w:lang w:eastAsia="en-GB"/>
        </w:rPr>
        <w:t xml:space="preserve">the framework partnership </w:t>
      </w:r>
      <w:r w:rsidRPr="00840124">
        <w:rPr>
          <w:rFonts w:ascii="Times New Roman" w:eastAsia="Times New Roman" w:hAnsi="Times New Roman"/>
          <w:sz w:val="24"/>
          <w:szCs w:val="24"/>
          <w:lang w:eastAsia="en-GB"/>
        </w:rPr>
        <w:t>shall be sent to the following address:</w:t>
      </w:r>
    </w:p>
    <w:p w:rsidR="00497727" w:rsidRPr="00684AFF" w:rsidRDefault="00497727" w:rsidP="00840124">
      <w:pPr>
        <w:spacing w:after="0" w:line="240" w:lineRule="auto"/>
        <w:ind w:left="720"/>
        <w:jc w:val="both"/>
        <w:rPr>
          <w:rFonts w:ascii="Times New Roman" w:eastAsia="Times New Roman" w:hAnsi="Times New Roman"/>
          <w:i/>
          <w:sz w:val="24"/>
          <w:szCs w:val="24"/>
          <w:lang w:eastAsia="en-GB"/>
        </w:rPr>
      </w:pPr>
    </w:p>
    <w:p w:rsidR="00497727" w:rsidRPr="00684AFF" w:rsidRDefault="00497727" w:rsidP="00840124">
      <w:pPr>
        <w:spacing w:after="0" w:line="240" w:lineRule="auto"/>
        <w:ind w:left="720"/>
        <w:jc w:val="both"/>
        <w:rPr>
          <w:rFonts w:ascii="Times New Roman" w:eastAsia="Times New Roman" w:hAnsi="Times New Roman"/>
          <w:i/>
          <w:sz w:val="24"/>
          <w:szCs w:val="24"/>
          <w:lang w:eastAsia="en-GB"/>
        </w:rPr>
      </w:pPr>
      <w:r w:rsidRPr="00684AFF">
        <w:rPr>
          <w:rFonts w:ascii="Times New Roman" w:eastAsia="Times New Roman" w:hAnsi="Times New Roman"/>
          <w:i/>
          <w:sz w:val="24"/>
          <w:szCs w:val="24"/>
          <w:lang w:eastAsia="en-GB"/>
        </w:rPr>
        <w:t>European Commission</w:t>
      </w:r>
      <w:r w:rsidRPr="00684AFF">
        <w:rPr>
          <w:rFonts w:ascii="Times New Roman" w:eastAsia="Times New Roman" w:hAnsi="Times New Roman"/>
          <w:i/>
          <w:sz w:val="24"/>
          <w:szCs w:val="24"/>
          <w:lang w:eastAsia="en-GB"/>
        </w:rPr>
        <w:tab/>
      </w:r>
      <w:r w:rsidRPr="00684AFF">
        <w:rPr>
          <w:rFonts w:ascii="Times New Roman" w:eastAsia="Times New Roman" w:hAnsi="Times New Roman"/>
          <w:i/>
          <w:sz w:val="24"/>
          <w:szCs w:val="24"/>
          <w:lang w:eastAsia="en-GB"/>
        </w:rPr>
        <w:br/>
        <w:t>Directorate</w:t>
      </w:r>
      <w:r w:rsidRPr="00684AFF">
        <w:rPr>
          <w:rFonts w:ascii="Times New Roman" w:eastAsia="Times New Roman" w:hAnsi="Times New Roman"/>
          <w:i/>
          <w:sz w:val="24"/>
          <w:szCs w:val="24"/>
          <w:lang w:eastAsia="en-GB"/>
        </w:rPr>
        <w:noBreakHyphen/>
        <w:t>General [complete]</w:t>
      </w:r>
    </w:p>
    <w:p w:rsidR="00497727" w:rsidRPr="00684AFF" w:rsidRDefault="00497727" w:rsidP="00840124">
      <w:pPr>
        <w:spacing w:after="0" w:line="240" w:lineRule="auto"/>
        <w:ind w:left="425" w:firstLine="295"/>
        <w:jc w:val="both"/>
        <w:rPr>
          <w:rFonts w:ascii="Times New Roman" w:eastAsia="Times New Roman" w:hAnsi="Times New Roman"/>
          <w:i/>
          <w:sz w:val="24"/>
          <w:szCs w:val="24"/>
          <w:lang w:eastAsia="en-GB"/>
        </w:rPr>
      </w:pPr>
      <w:r w:rsidRPr="00684AFF">
        <w:rPr>
          <w:rFonts w:ascii="Times New Roman" w:eastAsia="Times New Roman" w:hAnsi="Times New Roman"/>
          <w:i/>
          <w:sz w:val="24"/>
          <w:szCs w:val="24"/>
          <w:lang w:eastAsia="en-GB"/>
        </w:rPr>
        <w:t>Directorate [complete]</w:t>
      </w:r>
    </w:p>
    <w:p w:rsidR="00497727" w:rsidRPr="00684AFF" w:rsidRDefault="00497727" w:rsidP="00840124">
      <w:pPr>
        <w:spacing w:after="0" w:line="240" w:lineRule="auto"/>
        <w:ind w:left="425" w:firstLine="295"/>
        <w:jc w:val="both"/>
        <w:rPr>
          <w:rFonts w:ascii="Times New Roman" w:eastAsia="Times New Roman" w:hAnsi="Times New Roman"/>
          <w:i/>
          <w:sz w:val="24"/>
          <w:szCs w:val="24"/>
          <w:lang w:eastAsia="en-GB"/>
        </w:rPr>
      </w:pPr>
      <w:r w:rsidRPr="00684AFF">
        <w:rPr>
          <w:rFonts w:ascii="Times New Roman" w:eastAsia="Times New Roman" w:hAnsi="Times New Roman"/>
          <w:i/>
          <w:sz w:val="24"/>
          <w:szCs w:val="24"/>
          <w:lang w:eastAsia="en-GB"/>
        </w:rPr>
        <w:t>Unit [complete]</w:t>
      </w:r>
    </w:p>
    <w:p w:rsidR="00497727" w:rsidRPr="00684AFF" w:rsidRDefault="00497727" w:rsidP="00840124">
      <w:pPr>
        <w:spacing w:after="0" w:line="240" w:lineRule="auto"/>
        <w:ind w:firstLine="720"/>
        <w:jc w:val="both"/>
        <w:rPr>
          <w:rFonts w:ascii="Times New Roman" w:eastAsia="Times New Roman" w:hAnsi="Times New Roman"/>
          <w:i/>
          <w:sz w:val="24"/>
          <w:szCs w:val="24"/>
          <w:lang w:eastAsia="en-GB"/>
        </w:rPr>
      </w:pPr>
      <w:r w:rsidRPr="00684AFF">
        <w:rPr>
          <w:rFonts w:ascii="Times New Roman" w:eastAsia="Times New Roman" w:hAnsi="Times New Roman"/>
          <w:i/>
          <w:sz w:val="24"/>
          <w:szCs w:val="24"/>
          <w:lang w:eastAsia="en-GB"/>
        </w:rPr>
        <w:t>[Post code, town and country]</w:t>
      </w:r>
    </w:p>
    <w:p w:rsidR="00497727" w:rsidRPr="00684AFF" w:rsidRDefault="00497727" w:rsidP="00840124">
      <w:pPr>
        <w:spacing w:after="0" w:line="240" w:lineRule="auto"/>
        <w:ind w:firstLine="720"/>
        <w:jc w:val="both"/>
        <w:rPr>
          <w:rFonts w:ascii="Times New Roman" w:eastAsia="Times New Roman" w:hAnsi="Times New Roman"/>
          <w:i/>
          <w:color w:val="000000"/>
          <w:sz w:val="24"/>
          <w:szCs w:val="24"/>
          <w:lang w:eastAsia="en-GB"/>
        </w:rPr>
      </w:pPr>
      <w:r w:rsidRPr="00684AFF">
        <w:rPr>
          <w:rFonts w:ascii="Times New Roman" w:eastAsia="Times New Roman" w:hAnsi="Times New Roman"/>
          <w:i/>
          <w:color w:val="000000"/>
          <w:sz w:val="24"/>
          <w:szCs w:val="24"/>
          <w:lang w:eastAsia="en-GB"/>
        </w:rPr>
        <w:t>E-mail address: [insert functional mailbox]</w:t>
      </w:r>
    </w:p>
    <w:p w:rsidR="00497727" w:rsidRPr="00684AFF" w:rsidRDefault="00497727" w:rsidP="00840124">
      <w:pPr>
        <w:spacing w:after="0" w:line="240" w:lineRule="auto"/>
        <w:ind w:firstLine="720"/>
        <w:jc w:val="both"/>
        <w:rPr>
          <w:rFonts w:ascii="Times New Roman" w:eastAsia="Times New Roman" w:hAnsi="Times New Roman"/>
          <w:color w:val="000000"/>
          <w:sz w:val="24"/>
          <w:szCs w:val="24"/>
          <w:lang w:eastAsia="en-GB"/>
        </w:rPr>
      </w:pPr>
    </w:p>
    <w:p w:rsidR="00497727" w:rsidRPr="00684AFF" w:rsidRDefault="00497727" w:rsidP="00DA6430">
      <w:pPr>
        <w:spacing w:after="0" w:line="240" w:lineRule="auto"/>
        <w:ind w:left="720" w:hanging="720"/>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7</w:t>
      </w:r>
      <w:r w:rsidRPr="00684AFF">
        <w:rPr>
          <w:rFonts w:ascii="Times New Roman" w:eastAsia="Times New Roman" w:hAnsi="Times New Roman"/>
          <w:b/>
          <w:sz w:val="24"/>
          <w:szCs w:val="24"/>
          <w:lang w:eastAsia="en-GB"/>
        </w:rPr>
        <w:t>.2</w:t>
      </w:r>
      <w:r w:rsidRPr="00684AFF">
        <w:rPr>
          <w:rFonts w:ascii="Times New Roman" w:eastAsia="Times New Roman" w:hAnsi="Times New Roman"/>
          <w:b/>
          <w:sz w:val="24"/>
          <w:szCs w:val="24"/>
          <w:lang w:eastAsia="en-GB"/>
        </w:rPr>
        <w:tab/>
        <w:t>Communication details of the Partner</w:t>
      </w:r>
    </w:p>
    <w:p w:rsidR="00497727" w:rsidRPr="00684AFF" w:rsidRDefault="00497727" w:rsidP="00DA6430">
      <w:pPr>
        <w:spacing w:after="0" w:line="240" w:lineRule="auto"/>
        <w:ind w:left="720" w:hanging="720"/>
        <w:jc w:val="both"/>
        <w:rPr>
          <w:rFonts w:ascii="Times New Roman" w:eastAsia="Times New Roman" w:hAnsi="Times New Roman"/>
          <w:b/>
          <w:sz w:val="24"/>
          <w:szCs w:val="24"/>
          <w:lang w:eastAsia="en-GB"/>
        </w:rPr>
      </w:pPr>
    </w:p>
    <w:p w:rsidR="00497727" w:rsidRPr="00684AFF" w:rsidRDefault="00497727" w:rsidP="00DA6430">
      <w:pPr>
        <w:spacing w:after="0" w:line="240" w:lineRule="auto"/>
        <w:ind w:left="720"/>
        <w:jc w:val="both"/>
        <w:rPr>
          <w:rFonts w:ascii="Times New Roman" w:eastAsia="Times New Roman" w:hAnsi="Times New Roman"/>
          <w:i/>
          <w:sz w:val="24"/>
          <w:szCs w:val="24"/>
          <w:lang w:eastAsia="en-GB"/>
        </w:rPr>
      </w:pPr>
      <w:r w:rsidRPr="00684AFF">
        <w:rPr>
          <w:rFonts w:ascii="Times New Roman" w:eastAsia="Times New Roman" w:hAnsi="Times New Roman"/>
          <w:sz w:val="24"/>
          <w:szCs w:val="24"/>
          <w:lang w:eastAsia="en-GB"/>
        </w:rPr>
        <w:t xml:space="preserve">Any communication from the Commission to the Partner </w:t>
      </w:r>
      <w:r w:rsidR="007F786D" w:rsidRPr="00840124">
        <w:rPr>
          <w:rFonts w:ascii="Times New Roman" w:eastAsia="Times New Roman" w:hAnsi="Times New Roman"/>
          <w:sz w:val="24"/>
          <w:szCs w:val="24"/>
          <w:lang w:eastAsia="en-GB"/>
        </w:rPr>
        <w:t xml:space="preserve">for the purpose of </w:t>
      </w:r>
      <w:r w:rsidR="007F786D">
        <w:rPr>
          <w:rFonts w:ascii="Times New Roman" w:eastAsia="Times New Roman" w:hAnsi="Times New Roman"/>
          <w:sz w:val="24"/>
          <w:szCs w:val="24"/>
          <w:lang w:eastAsia="en-GB"/>
        </w:rPr>
        <w:t xml:space="preserve">the framework partnership </w:t>
      </w:r>
      <w:r w:rsidRPr="00840124">
        <w:rPr>
          <w:rFonts w:ascii="Times New Roman" w:eastAsia="Times New Roman" w:hAnsi="Times New Roman"/>
          <w:sz w:val="24"/>
          <w:szCs w:val="24"/>
          <w:lang w:eastAsia="en-GB"/>
        </w:rPr>
        <w:t>shall be sent to the following address:</w:t>
      </w:r>
    </w:p>
    <w:p w:rsidR="00497727" w:rsidRPr="00684AFF" w:rsidRDefault="00497727" w:rsidP="00DA6430">
      <w:pPr>
        <w:spacing w:after="0" w:line="240" w:lineRule="auto"/>
        <w:jc w:val="both"/>
        <w:rPr>
          <w:rFonts w:ascii="Times New Roman" w:eastAsia="Times New Roman" w:hAnsi="Times New Roman"/>
          <w:sz w:val="24"/>
          <w:szCs w:val="24"/>
          <w:lang w:eastAsia="en-GB"/>
        </w:rPr>
      </w:pPr>
    </w:p>
    <w:p w:rsidR="00497727" w:rsidRPr="00684AFF" w:rsidRDefault="00497727" w:rsidP="00840124">
      <w:pPr>
        <w:spacing w:after="0" w:line="240" w:lineRule="auto"/>
        <w:ind w:left="737"/>
        <w:jc w:val="both"/>
        <w:rPr>
          <w:rFonts w:ascii="Times New Roman" w:eastAsia="Times New Roman" w:hAnsi="Times New Roman"/>
          <w:i/>
          <w:sz w:val="24"/>
          <w:szCs w:val="24"/>
          <w:lang w:eastAsia="en-GB"/>
        </w:rPr>
      </w:pPr>
      <w:r w:rsidRPr="00684AFF">
        <w:rPr>
          <w:rFonts w:ascii="Times New Roman" w:eastAsia="Times New Roman" w:hAnsi="Times New Roman"/>
          <w:i/>
          <w:sz w:val="24"/>
          <w:szCs w:val="24"/>
          <w:lang w:eastAsia="en-GB"/>
        </w:rPr>
        <w:t>[Full name]</w:t>
      </w:r>
    </w:p>
    <w:p w:rsidR="00497727" w:rsidRPr="00684AFF" w:rsidRDefault="00497727" w:rsidP="00840124">
      <w:pPr>
        <w:spacing w:after="0" w:line="240" w:lineRule="auto"/>
        <w:ind w:left="737"/>
        <w:jc w:val="both"/>
        <w:rPr>
          <w:rFonts w:ascii="Times New Roman" w:eastAsia="Times New Roman" w:hAnsi="Times New Roman"/>
          <w:i/>
          <w:sz w:val="24"/>
          <w:szCs w:val="24"/>
          <w:lang w:eastAsia="en-GB"/>
        </w:rPr>
      </w:pPr>
      <w:r w:rsidRPr="00684AFF">
        <w:rPr>
          <w:rFonts w:ascii="Times New Roman" w:eastAsia="Times New Roman" w:hAnsi="Times New Roman"/>
          <w:i/>
          <w:sz w:val="24"/>
          <w:szCs w:val="24"/>
          <w:lang w:eastAsia="en-GB"/>
        </w:rPr>
        <w:t>[Function]</w:t>
      </w:r>
      <w:r w:rsidRPr="00684AFF">
        <w:rPr>
          <w:rFonts w:ascii="Times New Roman" w:eastAsia="Times New Roman" w:hAnsi="Times New Roman"/>
          <w:i/>
          <w:sz w:val="24"/>
          <w:szCs w:val="24"/>
          <w:lang w:eastAsia="en-GB"/>
        </w:rPr>
        <w:tab/>
      </w:r>
    </w:p>
    <w:p w:rsidR="00497727" w:rsidRPr="00684AFF" w:rsidRDefault="00497727" w:rsidP="00840124">
      <w:pPr>
        <w:spacing w:after="0" w:line="240" w:lineRule="auto"/>
        <w:ind w:left="737"/>
        <w:jc w:val="both"/>
        <w:rPr>
          <w:rFonts w:ascii="Times New Roman" w:eastAsia="Times New Roman" w:hAnsi="Times New Roman"/>
          <w:i/>
          <w:sz w:val="24"/>
          <w:szCs w:val="24"/>
          <w:lang w:eastAsia="en-GB"/>
        </w:rPr>
      </w:pPr>
      <w:r w:rsidRPr="00684AFF">
        <w:rPr>
          <w:rFonts w:ascii="Times New Roman" w:eastAsia="Times New Roman" w:hAnsi="Times New Roman"/>
          <w:i/>
          <w:sz w:val="24"/>
          <w:szCs w:val="24"/>
          <w:lang w:eastAsia="en-GB"/>
        </w:rPr>
        <w:t>[Name of the entity]</w:t>
      </w:r>
      <w:r w:rsidRPr="00684AFF">
        <w:rPr>
          <w:rFonts w:ascii="Times New Roman" w:eastAsia="Times New Roman" w:hAnsi="Times New Roman"/>
          <w:i/>
          <w:sz w:val="24"/>
          <w:szCs w:val="24"/>
          <w:lang w:eastAsia="en-GB"/>
        </w:rPr>
        <w:tab/>
      </w:r>
    </w:p>
    <w:p w:rsidR="00497727" w:rsidRPr="00684AFF" w:rsidRDefault="00497727" w:rsidP="00840124">
      <w:pPr>
        <w:spacing w:after="0" w:line="240" w:lineRule="auto"/>
        <w:ind w:left="737"/>
        <w:jc w:val="both"/>
        <w:rPr>
          <w:rFonts w:ascii="Times New Roman" w:eastAsia="Times New Roman" w:hAnsi="Times New Roman"/>
          <w:i/>
          <w:sz w:val="24"/>
          <w:szCs w:val="24"/>
          <w:lang w:eastAsia="en-GB"/>
        </w:rPr>
      </w:pPr>
      <w:r w:rsidRPr="00684AFF">
        <w:rPr>
          <w:rFonts w:ascii="Times New Roman" w:eastAsia="Times New Roman" w:hAnsi="Times New Roman"/>
          <w:i/>
          <w:sz w:val="24"/>
          <w:szCs w:val="24"/>
          <w:lang w:eastAsia="en-GB"/>
        </w:rPr>
        <w:t>[Full official address]</w:t>
      </w:r>
    </w:p>
    <w:p w:rsidR="00497727" w:rsidRPr="00684AFF" w:rsidRDefault="00DA6430" w:rsidP="00840124">
      <w:pPr>
        <w:spacing w:after="0" w:line="240" w:lineRule="auto"/>
        <w:ind w:left="737"/>
        <w:jc w:val="both"/>
        <w:rPr>
          <w:rFonts w:ascii="Times New Roman" w:eastAsia="Times New Roman" w:hAnsi="Times New Roman"/>
          <w:i/>
          <w:sz w:val="24"/>
          <w:szCs w:val="24"/>
          <w:lang w:eastAsia="en-GB"/>
        </w:rPr>
      </w:pPr>
      <w:r>
        <w:rPr>
          <w:rFonts w:ascii="Times New Roman" w:eastAsia="Times New Roman" w:hAnsi="Times New Roman"/>
          <w:i/>
          <w:sz w:val="24"/>
          <w:szCs w:val="24"/>
          <w:lang w:eastAsia="en-GB"/>
        </w:rPr>
        <w:t>E</w:t>
      </w:r>
      <w:r w:rsidR="00497727" w:rsidRPr="00684AFF">
        <w:rPr>
          <w:rFonts w:ascii="Times New Roman" w:eastAsia="Times New Roman" w:hAnsi="Times New Roman"/>
          <w:i/>
          <w:sz w:val="24"/>
          <w:szCs w:val="24"/>
          <w:lang w:eastAsia="en-GB"/>
        </w:rPr>
        <w:t>-mail address:</w:t>
      </w:r>
      <w:r w:rsidR="00497727" w:rsidRPr="00684AFF">
        <w:rPr>
          <w:rFonts w:ascii="Times New Roman" w:eastAsia="Times New Roman" w:hAnsi="Times New Roman"/>
          <w:i/>
          <w:sz w:val="24"/>
          <w:szCs w:val="20"/>
          <w:lang w:eastAsia="ko-KR"/>
        </w:rPr>
        <w:t xml:space="preserve"> </w:t>
      </w:r>
      <w:r w:rsidR="00497727" w:rsidRPr="00684AFF">
        <w:rPr>
          <w:rFonts w:ascii="Times New Roman" w:eastAsia="Times New Roman" w:hAnsi="Times New Roman"/>
          <w:i/>
          <w:sz w:val="24"/>
          <w:szCs w:val="24"/>
          <w:lang w:eastAsia="en-GB"/>
        </w:rPr>
        <w:t>[complete]</w:t>
      </w:r>
    </w:p>
    <w:p w:rsidR="00B423CB" w:rsidRDefault="00B423CB" w:rsidP="00840124">
      <w:pPr>
        <w:jc w:val="both"/>
        <w:rPr>
          <w:rFonts w:ascii="Times New Roman" w:hAnsi="Times New Roman"/>
          <w:sz w:val="24"/>
          <w:szCs w:val="24"/>
        </w:rPr>
      </w:pPr>
      <w:bookmarkStart w:id="56" w:name="_Toc529877127"/>
      <w:bookmarkStart w:id="57" w:name="_Toc529883753"/>
      <w:bookmarkStart w:id="58" w:name="_Toc529884941"/>
      <w:bookmarkStart w:id="59" w:name="_Toc530035941"/>
      <w:bookmarkStart w:id="60" w:name="_Toc530036567"/>
      <w:bookmarkStart w:id="61" w:name="_Toc530036753"/>
      <w:bookmarkStart w:id="62" w:name="_Toc530396705"/>
      <w:bookmarkStart w:id="63" w:name="_Toc530396900"/>
      <w:bookmarkStart w:id="64" w:name="_Toc530397282"/>
      <w:bookmarkStart w:id="65" w:name="_Toc532247958"/>
      <w:bookmarkStart w:id="66" w:name="_Toc435109094"/>
      <w:bookmarkStart w:id="67" w:name="_Toc524884436"/>
      <w:bookmarkStart w:id="68" w:name="_Toc524885426"/>
      <w:bookmarkStart w:id="69" w:name="_Toc524885598"/>
      <w:bookmarkStart w:id="70" w:name="_Toc524885770"/>
      <w:bookmarkStart w:id="71" w:name="_Toc525221126"/>
      <w:bookmarkStart w:id="72" w:name="_Toc525221305"/>
      <w:bookmarkStart w:id="73" w:name="_Toc525254390"/>
      <w:bookmarkStart w:id="74" w:name="_Toc529197806"/>
      <w:bookmarkStart w:id="75" w:name="_Toc12092808"/>
      <w:bookmarkStart w:id="76" w:name="_Toc435109096"/>
      <w:bookmarkStart w:id="77" w:name="_Toc524697260"/>
      <w:bookmarkStart w:id="78" w:name="_Toc529197808"/>
      <w:bookmarkStart w:id="79" w:name="_Toc530035943"/>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rsidR="00B423CB" w:rsidRDefault="00B423CB" w:rsidP="00840124">
      <w:pPr>
        <w:jc w:val="both"/>
        <w:rPr>
          <w:rFonts w:ascii="Times New Roman" w:hAnsi="Times New Roman"/>
          <w:b/>
          <w:bCs/>
          <w:iCs/>
          <w:sz w:val="24"/>
          <w:szCs w:val="24"/>
        </w:rPr>
      </w:pPr>
      <w:r>
        <w:rPr>
          <w:rFonts w:ascii="Times New Roman" w:hAnsi="Times New Roman"/>
          <w:b/>
          <w:bCs/>
          <w:iCs/>
          <w:sz w:val="24"/>
          <w:szCs w:val="24"/>
        </w:rPr>
        <w:t>ARTICLE 8 — AMENDMENTS</w:t>
      </w:r>
    </w:p>
    <w:p w:rsidR="00724665" w:rsidRPr="003D1143" w:rsidRDefault="00B423CB" w:rsidP="00840124">
      <w:pPr>
        <w:jc w:val="both"/>
        <w:rPr>
          <w:rFonts w:ascii="Times New Roman" w:hAnsi="Times New Roman"/>
          <w:sz w:val="24"/>
          <w:szCs w:val="24"/>
        </w:rPr>
      </w:pPr>
      <w:r w:rsidRPr="00B423CB">
        <w:rPr>
          <w:rFonts w:ascii="Times New Roman" w:hAnsi="Times New Roman"/>
          <w:sz w:val="24"/>
          <w:szCs w:val="24"/>
        </w:rPr>
        <w:t>Amendments shall not have the purpose or effect of making changes to the Agreement which would call into question the Commission's decision to establish the</w:t>
      </w:r>
      <w:r w:rsidR="00C7706F">
        <w:rPr>
          <w:rFonts w:ascii="Times New Roman" w:hAnsi="Times New Roman"/>
          <w:sz w:val="24"/>
          <w:szCs w:val="24"/>
        </w:rPr>
        <w:t xml:space="preserve"> framework</w:t>
      </w:r>
      <w:r w:rsidRPr="00B423CB">
        <w:rPr>
          <w:rFonts w:ascii="Times New Roman" w:hAnsi="Times New Roman"/>
          <w:sz w:val="24"/>
          <w:szCs w:val="24"/>
        </w:rPr>
        <w:t xml:space="preserve"> partnership or which would be contrary to th</w:t>
      </w:r>
      <w:r>
        <w:rPr>
          <w:rFonts w:ascii="Times New Roman" w:hAnsi="Times New Roman"/>
          <w:sz w:val="24"/>
          <w:szCs w:val="24"/>
        </w:rPr>
        <w:t xml:space="preserve">e equal treatment of </w:t>
      </w:r>
      <w:r w:rsidR="00FD231B">
        <w:rPr>
          <w:rFonts w:ascii="Times New Roman" w:hAnsi="Times New Roman"/>
          <w:sz w:val="24"/>
          <w:szCs w:val="24"/>
        </w:rPr>
        <w:t>the applicants</w:t>
      </w:r>
      <w:r>
        <w:rPr>
          <w:rFonts w:ascii="Times New Roman" w:hAnsi="Times New Roman"/>
          <w:sz w:val="24"/>
          <w:szCs w:val="24"/>
        </w:rPr>
        <w:t xml:space="preserve">. </w:t>
      </w:r>
    </w:p>
    <w:p w:rsidR="0062301B" w:rsidRDefault="0062301B" w:rsidP="00840124">
      <w:pPr>
        <w:jc w:val="both"/>
        <w:rPr>
          <w:rFonts w:ascii="Times New Roman" w:hAnsi="Times New Roman"/>
          <w:b/>
          <w:bCs/>
          <w:iCs/>
          <w:sz w:val="24"/>
          <w:szCs w:val="24"/>
        </w:rPr>
      </w:pPr>
      <w:bookmarkStart w:id="80" w:name="_Toc435109105"/>
      <w:bookmarkStart w:id="81" w:name="_Toc524697264"/>
      <w:bookmarkStart w:id="82" w:name="_Toc529197819"/>
      <w:bookmarkStart w:id="83" w:name="_Toc530035947"/>
      <w:bookmarkStart w:id="84" w:name="_Toc24116212"/>
      <w:bookmarkStart w:id="85" w:name="_Toc24118706"/>
      <w:bookmarkStart w:id="86" w:name="_Toc24126691"/>
      <w:bookmarkStart w:id="87" w:name="_Toc28814808"/>
      <w:bookmarkEnd w:id="76"/>
      <w:bookmarkEnd w:id="77"/>
      <w:bookmarkEnd w:id="78"/>
      <w:bookmarkEnd w:id="79"/>
    </w:p>
    <w:p w:rsidR="003D1143" w:rsidRPr="003D1143" w:rsidRDefault="003D1143" w:rsidP="00840124">
      <w:pPr>
        <w:jc w:val="both"/>
        <w:rPr>
          <w:rFonts w:ascii="Times New Roman" w:hAnsi="Times New Roman"/>
          <w:b/>
          <w:bCs/>
          <w:iCs/>
          <w:sz w:val="24"/>
          <w:szCs w:val="24"/>
        </w:rPr>
      </w:pPr>
      <w:r w:rsidRPr="003D1143">
        <w:rPr>
          <w:rFonts w:ascii="Times New Roman" w:hAnsi="Times New Roman"/>
          <w:b/>
          <w:bCs/>
          <w:iCs/>
          <w:sz w:val="24"/>
          <w:szCs w:val="24"/>
        </w:rPr>
        <w:t xml:space="preserve">ARTICLE </w:t>
      </w:r>
      <w:r w:rsidR="00B423CB">
        <w:rPr>
          <w:rFonts w:ascii="Times New Roman" w:hAnsi="Times New Roman"/>
          <w:b/>
          <w:bCs/>
          <w:iCs/>
          <w:sz w:val="24"/>
          <w:szCs w:val="24"/>
        </w:rPr>
        <w:t>9</w:t>
      </w:r>
      <w:r w:rsidRPr="003D1143">
        <w:rPr>
          <w:rFonts w:ascii="Times New Roman" w:hAnsi="Times New Roman"/>
          <w:b/>
          <w:bCs/>
          <w:iCs/>
          <w:sz w:val="24"/>
          <w:szCs w:val="24"/>
        </w:rPr>
        <w:t xml:space="preserve"> — ENTRY INTO FORCE</w:t>
      </w:r>
      <w:bookmarkEnd w:id="80"/>
      <w:bookmarkEnd w:id="81"/>
      <w:bookmarkEnd w:id="82"/>
      <w:bookmarkEnd w:id="83"/>
      <w:bookmarkEnd w:id="84"/>
      <w:bookmarkEnd w:id="85"/>
      <w:bookmarkEnd w:id="86"/>
      <w:bookmarkEnd w:id="87"/>
    </w:p>
    <w:p w:rsidR="003D1143" w:rsidRDefault="003D1143" w:rsidP="00840124">
      <w:pPr>
        <w:jc w:val="both"/>
        <w:rPr>
          <w:rFonts w:ascii="Times New Roman" w:hAnsi="Times New Roman"/>
          <w:sz w:val="24"/>
          <w:szCs w:val="24"/>
        </w:rPr>
      </w:pPr>
      <w:r w:rsidRPr="003D1143">
        <w:rPr>
          <w:rFonts w:ascii="Times New Roman" w:hAnsi="Times New Roman"/>
          <w:sz w:val="24"/>
          <w:szCs w:val="24"/>
        </w:rPr>
        <w:t xml:space="preserve">The Agreement will enter into force on the day of signature by the </w:t>
      </w:r>
      <w:r w:rsidR="00E60710">
        <w:rPr>
          <w:rFonts w:ascii="Times New Roman" w:hAnsi="Times New Roman"/>
          <w:sz w:val="24"/>
          <w:szCs w:val="24"/>
        </w:rPr>
        <w:t>Commission</w:t>
      </w:r>
      <w:r w:rsidRPr="003D1143">
        <w:rPr>
          <w:rFonts w:ascii="Times New Roman" w:hAnsi="Times New Roman"/>
          <w:sz w:val="24"/>
          <w:szCs w:val="24"/>
        </w:rPr>
        <w:t xml:space="preserve"> or the</w:t>
      </w:r>
      <w:r w:rsidR="00961FBC">
        <w:rPr>
          <w:rFonts w:ascii="Times New Roman" w:hAnsi="Times New Roman"/>
          <w:sz w:val="24"/>
          <w:szCs w:val="24"/>
        </w:rPr>
        <w:t xml:space="preserve"> </w:t>
      </w:r>
      <w:r w:rsidR="00440F2E">
        <w:rPr>
          <w:rFonts w:ascii="Times New Roman" w:hAnsi="Times New Roman"/>
          <w:sz w:val="24"/>
          <w:szCs w:val="24"/>
        </w:rPr>
        <w:t>P</w:t>
      </w:r>
      <w:r w:rsidR="00961FBC">
        <w:rPr>
          <w:rFonts w:ascii="Times New Roman" w:hAnsi="Times New Roman"/>
          <w:sz w:val="24"/>
          <w:szCs w:val="24"/>
        </w:rPr>
        <w:t>artner</w:t>
      </w:r>
      <w:r w:rsidR="002169EB">
        <w:rPr>
          <w:rFonts w:ascii="Times New Roman" w:hAnsi="Times New Roman"/>
          <w:sz w:val="24"/>
          <w:szCs w:val="24"/>
        </w:rPr>
        <w:t>, whichever is the latest</w:t>
      </w:r>
      <w:r w:rsidRPr="003D1143">
        <w:rPr>
          <w:rFonts w:ascii="Times New Roman" w:hAnsi="Times New Roman"/>
          <w:sz w:val="24"/>
          <w:szCs w:val="24"/>
        </w:rPr>
        <w:t xml:space="preserve">. </w:t>
      </w:r>
    </w:p>
    <w:p w:rsidR="009D7797" w:rsidRDefault="009D7797" w:rsidP="00DA6430">
      <w:pPr>
        <w:spacing w:after="0" w:line="240" w:lineRule="auto"/>
        <w:jc w:val="both"/>
        <w:rPr>
          <w:rFonts w:ascii="Times New Roman" w:eastAsia="Times New Roman" w:hAnsi="Times New Roman" w:cstheme="minorBidi"/>
          <w:sz w:val="24"/>
          <w:szCs w:val="20"/>
        </w:rPr>
      </w:pPr>
    </w:p>
    <w:p w:rsidR="00724665" w:rsidRPr="00724665" w:rsidRDefault="00724665" w:rsidP="00DA6430">
      <w:pPr>
        <w:spacing w:after="0" w:line="240" w:lineRule="auto"/>
        <w:jc w:val="both"/>
        <w:rPr>
          <w:rFonts w:ascii="Times New Roman" w:eastAsia="Times New Roman" w:hAnsi="Times New Roman" w:cstheme="minorBidi"/>
          <w:sz w:val="24"/>
          <w:szCs w:val="20"/>
        </w:rPr>
      </w:pPr>
      <w:r w:rsidRPr="00724665">
        <w:rPr>
          <w:rFonts w:ascii="Times New Roman" w:eastAsia="Times New Roman" w:hAnsi="Times New Roman" w:cstheme="minorBidi"/>
          <w:sz w:val="24"/>
          <w:szCs w:val="20"/>
        </w:rPr>
        <w:t>SIGNATURES</w:t>
      </w:r>
    </w:p>
    <w:p w:rsidR="00724665" w:rsidRDefault="00724665" w:rsidP="00DA6430">
      <w:pPr>
        <w:spacing w:after="0" w:line="240" w:lineRule="auto"/>
        <w:ind w:left="4962" w:hanging="4962"/>
        <w:jc w:val="both"/>
        <w:rPr>
          <w:rFonts w:ascii="Times New Roman" w:eastAsia="Times New Roman" w:hAnsi="Times New Roman" w:cstheme="minorBidi"/>
          <w:sz w:val="24"/>
          <w:szCs w:val="20"/>
        </w:rPr>
      </w:pPr>
    </w:p>
    <w:p w:rsidR="00724665" w:rsidRPr="00724665" w:rsidRDefault="00724665" w:rsidP="00DA6430">
      <w:pPr>
        <w:spacing w:after="0" w:line="240" w:lineRule="auto"/>
        <w:ind w:left="4962" w:hanging="4962"/>
        <w:jc w:val="both"/>
        <w:rPr>
          <w:rFonts w:ascii="Times New Roman" w:eastAsiaTheme="minorHAnsi" w:hAnsi="Times New Roman" w:cstheme="minorBidi"/>
          <w:bCs/>
          <w:sz w:val="24"/>
          <w:szCs w:val="24"/>
        </w:rPr>
      </w:pPr>
      <w:r w:rsidRPr="00724665">
        <w:rPr>
          <w:rFonts w:ascii="Times New Roman" w:eastAsia="Times New Roman" w:hAnsi="Times New Roman" w:cstheme="minorBidi"/>
          <w:sz w:val="24"/>
          <w:szCs w:val="20"/>
        </w:rPr>
        <w:t>For the</w:t>
      </w:r>
      <w:r w:rsidR="00513062">
        <w:rPr>
          <w:rFonts w:ascii="Times New Roman" w:eastAsia="Times New Roman" w:hAnsi="Times New Roman" w:cstheme="minorBidi"/>
          <w:sz w:val="24"/>
          <w:szCs w:val="20"/>
        </w:rPr>
        <w:t xml:space="preserve"> </w:t>
      </w:r>
      <w:r w:rsidR="00440F2E">
        <w:rPr>
          <w:rFonts w:ascii="Times New Roman" w:eastAsia="Times New Roman" w:hAnsi="Times New Roman" w:cstheme="minorBidi"/>
          <w:sz w:val="24"/>
          <w:szCs w:val="20"/>
        </w:rPr>
        <w:t>P</w:t>
      </w:r>
      <w:r w:rsidR="00961FBC">
        <w:rPr>
          <w:rFonts w:ascii="Times New Roman" w:eastAsia="Times New Roman" w:hAnsi="Times New Roman" w:cstheme="minorBidi"/>
          <w:sz w:val="24"/>
          <w:szCs w:val="20"/>
        </w:rPr>
        <w:t>artner</w:t>
      </w:r>
      <w:r w:rsidRPr="00724665">
        <w:rPr>
          <w:rFonts w:ascii="Times New Roman" w:eastAsia="Times New Roman" w:hAnsi="Times New Roman" w:cstheme="minorBidi"/>
          <w:sz w:val="24"/>
          <w:szCs w:val="20"/>
        </w:rPr>
        <w:tab/>
      </w:r>
      <w:proofErr w:type="gramStart"/>
      <w:r w:rsidRPr="00724665">
        <w:rPr>
          <w:rFonts w:ascii="Times New Roman" w:eastAsia="Times New Roman" w:hAnsi="Times New Roman" w:cstheme="minorBidi"/>
          <w:sz w:val="24"/>
          <w:szCs w:val="20"/>
        </w:rPr>
        <w:t>For</w:t>
      </w:r>
      <w:proofErr w:type="gramEnd"/>
      <w:r w:rsidRPr="00724665">
        <w:rPr>
          <w:rFonts w:ascii="Times New Roman" w:eastAsia="Times New Roman" w:hAnsi="Times New Roman" w:cstheme="minorBidi"/>
          <w:sz w:val="24"/>
          <w:szCs w:val="20"/>
        </w:rPr>
        <w:t xml:space="preserve"> the </w:t>
      </w:r>
      <w:r w:rsidR="002169EB">
        <w:rPr>
          <w:rFonts w:ascii="Times New Roman" w:eastAsia="Times New Roman" w:hAnsi="Times New Roman" w:cstheme="minorBidi"/>
          <w:sz w:val="24"/>
          <w:szCs w:val="24"/>
          <w:lang w:eastAsia="en-GB"/>
        </w:rPr>
        <w:t>Commission</w:t>
      </w:r>
    </w:p>
    <w:p w:rsidR="00724665" w:rsidRPr="00724665" w:rsidRDefault="00724665" w:rsidP="00DA6430">
      <w:pPr>
        <w:spacing w:after="0" w:line="240" w:lineRule="auto"/>
        <w:ind w:left="4962" w:hanging="4962"/>
        <w:jc w:val="both"/>
        <w:rPr>
          <w:rFonts w:ascii="Times New Roman" w:eastAsia="Times New Roman" w:hAnsi="Times New Roman" w:cstheme="minorBidi"/>
          <w:sz w:val="24"/>
          <w:szCs w:val="20"/>
        </w:rPr>
      </w:pPr>
      <w:r w:rsidRPr="00724665">
        <w:rPr>
          <w:rFonts w:ascii="Times New Roman" w:eastAsia="Times New Roman" w:hAnsi="Times New Roman" w:cstheme="minorBidi"/>
          <w:sz w:val="24"/>
          <w:szCs w:val="20"/>
        </w:rPr>
        <w:t>[</w:t>
      </w:r>
      <w:proofErr w:type="gramStart"/>
      <w:r w:rsidRPr="00724665">
        <w:rPr>
          <w:rFonts w:ascii="Times New Roman" w:eastAsia="Times New Roman" w:hAnsi="Times New Roman" w:cstheme="minorBidi"/>
          <w:sz w:val="24"/>
          <w:szCs w:val="20"/>
          <w:highlight w:val="lightGray"/>
        </w:rPr>
        <w:t>function/forename/surname</w:t>
      </w:r>
      <w:proofErr w:type="gramEnd"/>
      <w:r w:rsidRPr="00724665">
        <w:rPr>
          <w:rFonts w:ascii="Times New Roman" w:eastAsia="Times New Roman" w:hAnsi="Times New Roman" w:cstheme="minorBidi"/>
          <w:sz w:val="24"/>
          <w:szCs w:val="20"/>
        </w:rPr>
        <w:t>]</w:t>
      </w:r>
      <w:r w:rsidRPr="00724665">
        <w:rPr>
          <w:rFonts w:ascii="Times New Roman" w:eastAsia="Times New Roman" w:hAnsi="Times New Roman" w:cstheme="minorBidi"/>
          <w:sz w:val="24"/>
          <w:szCs w:val="20"/>
        </w:rPr>
        <w:tab/>
        <w:t>[</w:t>
      </w:r>
      <w:proofErr w:type="gramStart"/>
      <w:r w:rsidRPr="00724665">
        <w:rPr>
          <w:rFonts w:ascii="Times New Roman" w:eastAsia="Times New Roman" w:hAnsi="Times New Roman" w:cstheme="minorBidi"/>
          <w:sz w:val="24"/>
          <w:szCs w:val="20"/>
          <w:highlight w:val="lightGray"/>
        </w:rPr>
        <w:t>forename/surname</w:t>
      </w:r>
      <w:proofErr w:type="gramEnd"/>
      <w:r w:rsidRPr="00724665">
        <w:rPr>
          <w:rFonts w:ascii="Times New Roman" w:eastAsia="Times New Roman" w:hAnsi="Times New Roman" w:cstheme="minorBidi"/>
          <w:sz w:val="24"/>
          <w:szCs w:val="20"/>
        </w:rPr>
        <w:t>]</w:t>
      </w:r>
    </w:p>
    <w:p w:rsidR="00724665" w:rsidRPr="00724665" w:rsidRDefault="00724665" w:rsidP="00DA6430">
      <w:pPr>
        <w:spacing w:after="0" w:line="240" w:lineRule="auto"/>
        <w:ind w:left="4962" w:hanging="4962"/>
        <w:jc w:val="both"/>
        <w:rPr>
          <w:rFonts w:ascii="Times New Roman" w:eastAsia="Times New Roman" w:hAnsi="Times New Roman" w:cstheme="minorBidi"/>
          <w:sz w:val="24"/>
          <w:szCs w:val="20"/>
        </w:rPr>
      </w:pPr>
      <w:r w:rsidRPr="00724665">
        <w:rPr>
          <w:rFonts w:ascii="Times New Roman" w:eastAsia="Times New Roman" w:hAnsi="Times New Roman" w:cstheme="minorBidi"/>
          <w:sz w:val="24"/>
          <w:szCs w:val="20"/>
        </w:rPr>
        <w:t>[</w:t>
      </w:r>
      <w:proofErr w:type="gramStart"/>
      <w:r w:rsidRPr="00724665">
        <w:rPr>
          <w:rFonts w:ascii="Times New Roman" w:eastAsia="Times New Roman" w:hAnsi="Times New Roman" w:cstheme="minorBidi"/>
          <w:sz w:val="24"/>
          <w:szCs w:val="20"/>
          <w:highlight w:val="lightGray"/>
        </w:rPr>
        <w:t>electronic</w:t>
      </w:r>
      <w:proofErr w:type="gramEnd"/>
      <w:r w:rsidRPr="00724665">
        <w:rPr>
          <w:rFonts w:ascii="Times New Roman" w:eastAsia="Times New Roman" w:hAnsi="Times New Roman" w:cstheme="minorBidi"/>
          <w:sz w:val="24"/>
          <w:szCs w:val="20"/>
          <w:highlight w:val="lightGray"/>
        </w:rPr>
        <w:t xml:space="preserve"> signature</w:t>
      </w:r>
      <w:r w:rsidRPr="00724665">
        <w:rPr>
          <w:rFonts w:ascii="Times New Roman" w:eastAsia="Times New Roman" w:hAnsi="Times New Roman" w:cstheme="minorBidi"/>
          <w:sz w:val="24"/>
          <w:szCs w:val="20"/>
        </w:rPr>
        <w:t>]</w:t>
      </w:r>
      <w:r w:rsidRPr="00724665">
        <w:rPr>
          <w:rFonts w:ascii="Times New Roman" w:eastAsia="Times New Roman" w:hAnsi="Times New Roman" w:cstheme="minorBidi"/>
          <w:sz w:val="24"/>
          <w:szCs w:val="20"/>
        </w:rPr>
        <w:tab/>
        <w:t>[</w:t>
      </w:r>
      <w:proofErr w:type="gramStart"/>
      <w:r w:rsidRPr="00724665">
        <w:rPr>
          <w:rFonts w:ascii="Times New Roman" w:eastAsia="Times New Roman" w:hAnsi="Times New Roman" w:cstheme="minorBidi"/>
          <w:sz w:val="24"/>
          <w:szCs w:val="20"/>
          <w:highlight w:val="lightGray"/>
        </w:rPr>
        <w:t>electronic</w:t>
      </w:r>
      <w:proofErr w:type="gramEnd"/>
      <w:r w:rsidRPr="00724665">
        <w:rPr>
          <w:rFonts w:ascii="Times New Roman" w:eastAsia="Times New Roman" w:hAnsi="Times New Roman" w:cstheme="minorBidi"/>
          <w:sz w:val="24"/>
          <w:szCs w:val="20"/>
          <w:highlight w:val="lightGray"/>
        </w:rPr>
        <w:t xml:space="preserve"> signature</w:t>
      </w:r>
      <w:r w:rsidRPr="00724665">
        <w:rPr>
          <w:rFonts w:ascii="Times New Roman" w:eastAsia="Times New Roman" w:hAnsi="Times New Roman" w:cstheme="minorBidi"/>
          <w:sz w:val="24"/>
          <w:szCs w:val="20"/>
        </w:rPr>
        <w:t>]</w:t>
      </w:r>
    </w:p>
    <w:p w:rsidR="00724665" w:rsidRPr="00724665" w:rsidRDefault="00724665" w:rsidP="00DA6430">
      <w:pPr>
        <w:spacing w:after="0" w:line="240" w:lineRule="auto"/>
        <w:ind w:left="4962" w:hanging="4962"/>
        <w:jc w:val="both"/>
        <w:rPr>
          <w:rFonts w:ascii="Times New Roman" w:eastAsia="Times New Roman" w:hAnsi="Times New Roman" w:cstheme="minorBidi"/>
          <w:sz w:val="24"/>
          <w:szCs w:val="20"/>
        </w:rPr>
      </w:pPr>
      <w:r w:rsidRPr="00724665">
        <w:rPr>
          <w:rFonts w:ascii="Times New Roman" w:eastAsia="Times New Roman" w:hAnsi="Times New Roman" w:cstheme="minorBidi"/>
          <w:sz w:val="24"/>
          <w:szCs w:val="20"/>
        </w:rPr>
        <w:t>Done in [</w:t>
      </w:r>
      <w:r w:rsidRPr="00724665">
        <w:rPr>
          <w:rFonts w:ascii="Times New Roman" w:eastAsia="Times New Roman" w:hAnsi="Times New Roman" w:cstheme="minorBidi"/>
          <w:sz w:val="24"/>
          <w:szCs w:val="20"/>
          <w:highlight w:val="lightGray"/>
        </w:rPr>
        <w:t>English</w:t>
      </w:r>
      <w:r w:rsidRPr="00724665">
        <w:rPr>
          <w:rFonts w:ascii="Times New Roman" w:eastAsia="Times New Roman" w:hAnsi="Times New Roman" w:cstheme="minorBidi"/>
          <w:sz w:val="24"/>
          <w:szCs w:val="20"/>
        </w:rPr>
        <w:t>]</w:t>
      </w:r>
      <w:r w:rsidRPr="00724665">
        <w:rPr>
          <w:rFonts w:ascii="Times New Roman" w:eastAsia="Times New Roman" w:hAnsi="Times New Roman" w:cstheme="minorBidi"/>
          <w:sz w:val="24"/>
          <w:szCs w:val="20"/>
        </w:rPr>
        <w:tab/>
        <w:t>Done in [</w:t>
      </w:r>
      <w:r w:rsidRPr="00724665">
        <w:rPr>
          <w:rFonts w:ascii="Times New Roman" w:eastAsia="Times New Roman" w:hAnsi="Times New Roman" w:cstheme="minorBidi"/>
          <w:sz w:val="24"/>
          <w:szCs w:val="20"/>
          <w:highlight w:val="lightGray"/>
        </w:rPr>
        <w:t>English</w:t>
      </w:r>
      <w:r w:rsidRPr="00724665">
        <w:rPr>
          <w:rFonts w:ascii="Times New Roman" w:eastAsia="Times New Roman" w:hAnsi="Times New Roman" w:cstheme="minorBidi"/>
          <w:sz w:val="24"/>
          <w:szCs w:val="20"/>
        </w:rPr>
        <w:t xml:space="preserve">] </w:t>
      </w:r>
    </w:p>
    <w:p w:rsidR="00724665" w:rsidRPr="00724665" w:rsidRDefault="00724665" w:rsidP="00DA6430">
      <w:pPr>
        <w:spacing w:after="0" w:line="240" w:lineRule="auto"/>
        <w:ind w:left="4962" w:hanging="4962"/>
        <w:jc w:val="both"/>
        <w:rPr>
          <w:rFonts w:ascii="Times New Roman" w:eastAsia="Times New Roman" w:hAnsi="Times New Roman" w:cstheme="minorBidi"/>
          <w:sz w:val="24"/>
          <w:szCs w:val="20"/>
        </w:rPr>
      </w:pPr>
      <w:proofErr w:type="gramStart"/>
      <w:r w:rsidRPr="00724665">
        <w:rPr>
          <w:rFonts w:ascii="Times New Roman" w:eastAsia="Times New Roman" w:hAnsi="Times New Roman" w:cstheme="minorBidi"/>
          <w:sz w:val="24"/>
          <w:szCs w:val="20"/>
        </w:rPr>
        <w:t>on</w:t>
      </w:r>
      <w:proofErr w:type="gramEnd"/>
      <w:r w:rsidRPr="00724665">
        <w:rPr>
          <w:rFonts w:ascii="Times New Roman" w:eastAsia="Times New Roman" w:hAnsi="Times New Roman" w:cstheme="minorBidi"/>
          <w:sz w:val="24"/>
          <w:szCs w:val="20"/>
        </w:rPr>
        <w:t xml:space="preserve"> [</w:t>
      </w:r>
      <w:r w:rsidRPr="00724665">
        <w:rPr>
          <w:rFonts w:ascii="Times New Roman" w:eastAsia="Times New Roman" w:hAnsi="Times New Roman" w:cstheme="minorBidi"/>
          <w:sz w:val="24"/>
          <w:szCs w:val="20"/>
          <w:highlight w:val="lightGray"/>
        </w:rPr>
        <w:t>electronic time stamp</w:t>
      </w:r>
      <w:r w:rsidRPr="00724665">
        <w:rPr>
          <w:rFonts w:ascii="Times New Roman" w:eastAsia="Times New Roman" w:hAnsi="Times New Roman" w:cstheme="minorBidi"/>
          <w:sz w:val="24"/>
          <w:szCs w:val="20"/>
        </w:rPr>
        <w:t>]</w:t>
      </w:r>
      <w:r w:rsidRPr="00724665">
        <w:rPr>
          <w:rFonts w:ascii="Times New Roman" w:eastAsia="Times New Roman" w:hAnsi="Times New Roman" w:cstheme="minorBidi"/>
          <w:sz w:val="24"/>
          <w:szCs w:val="20"/>
        </w:rPr>
        <w:tab/>
        <w:t>on [</w:t>
      </w:r>
      <w:r w:rsidRPr="00724665">
        <w:rPr>
          <w:rFonts w:ascii="Times New Roman" w:eastAsia="Times New Roman" w:hAnsi="Times New Roman" w:cstheme="minorBidi"/>
          <w:sz w:val="24"/>
          <w:szCs w:val="20"/>
          <w:highlight w:val="lightGray"/>
        </w:rPr>
        <w:t>electronic time stamp</w:t>
      </w:r>
      <w:r w:rsidRPr="00724665">
        <w:rPr>
          <w:rFonts w:ascii="Times New Roman" w:eastAsia="Times New Roman" w:hAnsi="Times New Roman" w:cstheme="minorBidi"/>
          <w:sz w:val="24"/>
          <w:szCs w:val="20"/>
        </w:rPr>
        <w:t xml:space="preserve">] </w:t>
      </w:r>
    </w:p>
    <w:p w:rsidR="003D1143" w:rsidRPr="003D1143" w:rsidRDefault="003D1143" w:rsidP="00840124">
      <w:pPr>
        <w:jc w:val="both"/>
        <w:rPr>
          <w:rFonts w:ascii="Times New Roman" w:hAnsi="Times New Roman"/>
          <w:sz w:val="24"/>
          <w:szCs w:val="24"/>
        </w:rPr>
      </w:pPr>
    </w:p>
    <w:p w:rsidR="003D1143" w:rsidRPr="003D1143" w:rsidRDefault="003D1143" w:rsidP="00840124">
      <w:pPr>
        <w:jc w:val="both"/>
        <w:rPr>
          <w:rFonts w:ascii="Times New Roman" w:hAnsi="Times New Roman"/>
          <w:sz w:val="24"/>
          <w:szCs w:val="24"/>
        </w:rPr>
      </w:pPr>
    </w:p>
    <w:p w:rsidR="003D1143" w:rsidRDefault="003D1143" w:rsidP="00840124">
      <w:pPr>
        <w:jc w:val="both"/>
        <w:rPr>
          <w:rFonts w:ascii="Times New Roman" w:hAnsi="Times New Roman"/>
          <w:sz w:val="24"/>
          <w:szCs w:val="24"/>
        </w:rPr>
      </w:pPr>
    </w:p>
    <w:p w:rsidR="00DB20E0" w:rsidRDefault="00DB20E0" w:rsidP="00840124">
      <w:pPr>
        <w:jc w:val="both"/>
        <w:rPr>
          <w:rFonts w:ascii="Times New Roman" w:hAnsi="Times New Roman"/>
          <w:sz w:val="24"/>
          <w:szCs w:val="24"/>
        </w:rPr>
      </w:pPr>
    </w:p>
    <w:p w:rsidR="00DB20E0" w:rsidRDefault="00DB20E0" w:rsidP="00840124">
      <w:pPr>
        <w:jc w:val="both"/>
        <w:rPr>
          <w:rFonts w:ascii="Times New Roman" w:hAnsi="Times New Roman"/>
          <w:sz w:val="24"/>
          <w:szCs w:val="24"/>
        </w:rPr>
      </w:pPr>
    </w:p>
    <w:p w:rsidR="008B6808" w:rsidRDefault="008B6808" w:rsidP="00840124">
      <w:pPr>
        <w:keepNext/>
        <w:keepLines/>
        <w:spacing w:line="240" w:lineRule="auto"/>
        <w:ind w:left="1797" w:hanging="1797"/>
        <w:jc w:val="both"/>
        <w:outlineLvl w:val="5"/>
        <w:rPr>
          <w:rFonts w:ascii="Times New Roman" w:hAnsi="Times New Roman"/>
          <w:sz w:val="24"/>
          <w:szCs w:val="24"/>
        </w:rPr>
      </w:pPr>
    </w:p>
    <w:p w:rsidR="008B6808" w:rsidRDefault="008B6808" w:rsidP="00840124">
      <w:pPr>
        <w:keepNext/>
        <w:keepLines/>
        <w:spacing w:line="240" w:lineRule="auto"/>
        <w:ind w:left="1797" w:hanging="1797"/>
        <w:jc w:val="both"/>
        <w:outlineLvl w:val="5"/>
        <w:rPr>
          <w:rFonts w:ascii="Times New Roman" w:hAnsi="Times New Roman"/>
          <w:sz w:val="24"/>
          <w:szCs w:val="24"/>
        </w:rPr>
      </w:pPr>
    </w:p>
    <w:p w:rsidR="00DB20E0" w:rsidRPr="00DB20E0" w:rsidRDefault="00DB20E0" w:rsidP="00840124">
      <w:pPr>
        <w:keepNext/>
        <w:keepLines/>
        <w:spacing w:line="240" w:lineRule="auto"/>
        <w:ind w:left="1797" w:hanging="1797"/>
        <w:jc w:val="center"/>
        <w:outlineLvl w:val="5"/>
        <w:rPr>
          <w:rFonts w:ascii="Times New Roman" w:eastAsia="Times New Roman" w:hAnsi="Times New Roman" w:cstheme="majorBidi"/>
          <w:b/>
          <w:iCs/>
          <w:color w:val="000000"/>
          <w:sz w:val="24"/>
          <w:szCs w:val="28"/>
          <w:u w:val="single"/>
          <w:lang w:val="en-US" w:eastAsia="en-GB"/>
        </w:rPr>
      </w:pPr>
      <w:r w:rsidRPr="00DB20E0">
        <w:rPr>
          <w:rFonts w:ascii="Times New Roman" w:eastAsia="Times New Roman" w:hAnsi="Times New Roman" w:cstheme="majorBidi"/>
          <w:b/>
          <w:iCs/>
          <w:color w:val="000000"/>
          <w:sz w:val="24"/>
          <w:szCs w:val="28"/>
          <w:u w:val="single"/>
          <w:lang w:val="en-US" w:eastAsia="en-GB"/>
        </w:rPr>
        <w:t>ANNEX 1</w:t>
      </w:r>
    </w:p>
    <w:p w:rsidR="00DB20E0" w:rsidRPr="00DB20E0" w:rsidRDefault="00DB20E0" w:rsidP="00DB20E0">
      <w:pPr>
        <w:widowControl w:val="0"/>
        <w:spacing w:line="230" w:lineRule="exact"/>
        <w:jc w:val="center"/>
        <w:rPr>
          <w:rFonts w:ascii="Times New Roman" w:eastAsia="Times New Roman" w:hAnsi="Times New Roman" w:cstheme="minorBidi"/>
          <w:b/>
          <w:bCs/>
          <w:color w:val="000000"/>
          <w:sz w:val="23"/>
          <w:szCs w:val="23"/>
          <w:lang w:val="en-US"/>
        </w:rPr>
      </w:pPr>
    </w:p>
    <w:p w:rsidR="00DB20E0" w:rsidRPr="00DB20E0" w:rsidRDefault="00E74217" w:rsidP="00DB20E0">
      <w:pPr>
        <w:widowControl w:val="0"/>
        <w:spacing w:line="230" w:lineRule="exact"/>
        <w:jc w:val="center"/>
        <w:rPr>
          <w:rFonts w:ascii="Times New Roman" w:eastAsia="Times New Roman" w:hAnsi="Times New Roman" w:cstheme="minorBidi"/>
          <w:b/>
          <w:bCs/>
          <w:sz w:val="24"/>
          <w:szCs w:val="23"/>
          <w:lang w:val="en-US" w:eastAsia="en-GB"/>
        </w:rPr>
      </w:pPr>
      <w:r>
        <w:rPr>
          <w:rFonts w:ascii="Times New Roman" w:eastAsia="Times New Roman" w:hAnsi="Times New Roman" w:cstheme="minorBidi"/>
          <w:b/>
          <w:bCs/>
          <w:sz w:val="24"/>
          <w:szCs w:val="23"/>
          <w:lang w:val="en-US"/>
        </w:rPr>
        <w:t>[</w:t>
      </w:r>
      <w:r w:rsidR="00DB20E0" w:rsidRPr="00DB20E0">
        <w:rPr>
          <w:rFonts w:ascii="Times New Roman" w:eastAsia="Times New Roman" w:hAnsi="Times New Roman" w:cstheme="minorBidi"/>
          <w:b/>
          <w:bCs/>
          <w:sz w:val="24"/>
          <w:szCs w:val="23"/>
          <w:lang w:val="en-US"/>
        </w:rPr>
        <w:t>ACTION PLAN</w:t>
      </w:r>
      <w:r>
        <w:rPr>
          <w:rFonts w:ascii="Times New Roman" w:eastAsia="Times New Roman" w:hAnsi="Times New Roman" w:cstheme="minorBidi"/>
          <w:b/>
          <w:bCs/>
          <w:sz w:val="24"/>
          <w:szCs w:val="23"/>
          <w:lang w:val="en-US"/>
        </w:rPr>
        <w:t xml:space="preserve">] [STRATEGIC PLAN] </w:t>
      </w:r>
    </w:p>
    <w:p w:rsidR="00DB20E0" w:rsidRPr="00063DFC" w:rsidRDefault="00DB20E0">
      <w:pPr>
        <w:rPr>
          <w:rFonts w:ascii="Times New Roman" w:hAnsi="Times New Roman"/>
          <w:sz w:val="24"/>
          <w:szCs w:val="24"/>
        </w:rPr>
      </w:pPr>
    </w:p>
    <w:sectPr w:rsidR="00DB20E0" w:rsidRPr="00063DFC">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710B" w:rsidRDefault="0090710B" w:rsidP="00406BFC">
      <w:pPr>
        <w:spacing w:after="0" w:line="240" w:lineRule="auto"/>
      </w:pPr>
      <w:r>
        <w:separator/>
      </w:r>
    </w:p>
  </w:endnote>
  <w:endnote w:type="continuationSeparator" w:id="0">
    <w:p w:rsidR="0090710B" w:rsidRDefault="0090710B" w:rsidP="00406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Wingdings">
    <w:altName w:val="Wingdings"/>
    <w:panose1 w:val="05000000000000000000"/>
    <w:charset w:val="02"/>
    <w:family w:val="auto"/>
    <w:pitch w:val="variable"/>
    <w:sig w:usb0="00000000" w:usb1="10000000" w:usb2="00000000" w:usb3="00000000" w:csb0="80000000" w:csb1="00000000"/>
  </w:font>
  <w:font w:name="Cambria">
    <w:altName w:val="Palatino Linotype"/>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017" w:rsidRPr="00840124" w:rsidRDefault="00636017">
    <w:pPr>
      <w:pStyle w:val="Footer"/>
      <w:rPr>
        <w:rFonts w:ascii="Times New Roman" w:hAnsi="Times New Roman"/>
        <w:b/>
        <w:sz w:val="18"/>
        <w:szCs w:val="18"/>
        <w:lang w:val="en-US"/>
      </w:rPr>
    </w:pPr>
    <w:r w:rsidRPr="00840124">
      <w:rPr>
        <w:rFonts w:ascii="Times New Roman" w:hAnsi="Times New Roman"/>
        <w:b/>
        <w:sz w:val="18"/>
        <w:szCs w:val="18"/>
        <w:lang w:val="en-US"/>
      </w:rPr>
      <w:t>2021</w:t>
    </w:r>
    <w:r w:rsidR="00A15B9B">
      <w:rPr>
        <w:rFonts w:ascii="Times New Roman" w:hAnsi="Times New Roman"/>
        <w:b/>
        <w:sz w:val="18"/>
        <w:szCs w:val="18"/>
        <w:lang w:val="en-US"/>
      </w:rPr>
      <w:t>.1</w:t>
    </w:r>
    <w:r w:rsidRPr="00840124">
      <w:rPr>
        <w:rFonts w:ascii="Times New Roman" w:hAnsi="Times New Roman"/>
        <w:b/>
        <w:sz w:val="18"/>
        <w:szCs w:val="18"/>
        <w:lang w:val="en-US"/>
      </w:rPr>
      <w:t xml:space="preserve"> </w:t>
    </w:r>
  </w:p>
  <w:p w:rsidR="00636017" w:rsidRPr="00840124" w:rsidRDefault="00636017" w:rsidP="00636017">
    <w:pPr>
      <w:pStyle w:val="Footer"/>
      <w:rPr>
        <w:rFonts w:ascii="Times New Roman" w:hAnsi="Times New Roman"/>
        <w:sz w:val="18"/>
        <w:szCs w:val="18"/>
        <w:lang w:val="en-US"/>
      </w:rPr>
    </w:pPr>
    <w:r w:rsidRPr="00840124">
      <w:rPr>
        <w:rFonts w:ascii="Times New Roman" w:hAnsi="Times New Roman"/>
        <w:sz w:val="18"/>
        <w:szCs w:val="18"/>
        <w:lang w:val="en-US"/>
      </w:rPr>
      <w:t>E12a_New FFPA_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710B" w:rsidRDefault="0090710B" w:rsidP="00406BFC">
      <w:pPr>
        <w:spacing w:after="0" w:line="240" w:lineRule="auto"/>
      </w:pPr>
      <w:r>
        <w:separator/>
      </w:r>
    </w:p>
  </w:footnote>
  <w:footnote w:type="continuationSeparator" w:id="0">
    <w:p w:rsidR="0090710B" w:rsidRDefault="0090710B" w:rsidP="00406BFC">
      <w:pPr>
        <w:spacing w:after="0" w:line="240" w:lineRule="auto"/>
      </w:pPr>
      <w:r>
        <w:continuationSeparator/>
      </w:r>
    </w:p>
  </w:footnote>
  <w:footnote w:id="1">
    <w:p w:rsidR="00406BFC" w:rsidRPr="009B6BD2" w:rsidRDefault="00406BFC" w:rsidP="00B82451">
      <w:pPr>
        <w:pStyle w:val="FootnoteText"/>
      </w:pPr>
      <w:r w:rsidRPr="009B6BD2">
        <w:rPr>
          <w:rStyle w:val="FootnoteReference"/>
        </w:rPr>
        <w:footnoteRef/>
      </w:r>
      <w:r w:rsidRPr="009B6BD2">
        <w:t xml:space="preserve"> To be deleted or filled in according to the </w:t>
      </w:r>
      <w:r>
        <w:t>‘l</w:t>
      </w:r>
      <w:r w:rsidRPr="009B6BD2">
        <w:t xml:space="preserve">egal </w:t>
      </w:r>
      <w:r>
        <w:t>e</w:t>
      </w:r>
      <w:r w:rsidRPr="009B6BD2">
        <w:t>ntity</w:t>
      </w:r>
      <w:r>
        <w:t>’</w:t>
      </w:r>
      <w:r w:rsidRPr="009B6BD2">
        <w:t xml:space="preserve"> form</w:t>
      </w:r>
      <w:r>
        <w:t>.</w:t>
      </w:r>
    </w:p>
  </w:footnote>
  <w:footnote w:id="2">
    <w:p w:rsidR="00406BFC" w:rsidRDefault="00406BFC" w:rsidP="00B82451">
      <w:pPr>
        <w:pStyle w:val="FootnoteText"/>
      </w:pPr>
      <w:r w:rsidRPr="009B6BD2">
        <w:rPr>
          <w:rStyle w:val="FootnoteReference"/>
        </w:rPr>
        <w:footnoteRef/>
      </w:r>
      <w:r w:rsidRPr="009B6BD2">
        <w:t xml:space="preserve"> To be deleted or filled in according to the </w:t>
      </w:r>
      <w:r>
        <w:t>‘l</w:t>
      </w:r>
      <w:r w:rsidRPr="009B6BD2">
        <w:t xml:space="preserve">egal </w:t>
      </w:r>
      <w:r>
        <w:t>e</w:t>
      </w:r>
      <w:r w:rsidRPr="009B6BD2">
        <w:t>ntity</w:t>
      </w:r>
      <w:r>
        <w:t>’</w:t>
      </w:r>
      <w:r w:rsidRPr="009B6BD2">
        <w:t xml:space="preserve"> form</w:t>
      </w:r>
      <w:r>
        <w:t>.</w:t>
      </w:r>
    </w:p>
    <w:p w:rsidR="00063DFC" w:rsidRPr="009B6BD2" w:rsidRDefault="00063DFC" w:rsidP="00B82451">
      <w:pPr>
        <w:pStyle w:val="FootnoteText"/>
      </w:pPr>
    </w:p>
  </w:footnote>
  <w:footnote w:id="3">
    <w:p w:rsidR="00CD2E85" w:rsidRPr="009B6BD2" w:rsidRDefault="00CD2E85" w:rsidP="00B82451">
      <w:pPr>
        <w:pStyle w:val="FootnoteText"/>
      </w:pPr>
      <w:r w:rsidRPr="009B6BD2">
        <w:rPr>
          <w:rStyle w:val="FootnoteReference"/>
        </w:rPr>
        <w:footnoteRef/>
      </w:r>
      <w:r w:rsidR="00214139">
        <w:t xml:space="preserve"> The authoris</w:t>
      </w:r>
      <w:r w:rsidRPr="009B6BD2">
        <w:t xml:space="preserve">ing officers may opt for a preamble in a different format depending on the context of the partnership. The items that must be included are: the Union policy concerned together with the areas of activities covered by the </w:t>
      </w:r>
      <w:r w:rsidR="00D93742">
        <w:t xml:space="preserve">framework </w:t>
      </w:r>
      <w:r w:rsidRPr="009B6BD2">
        <w:t xml:space="preserve">partnership and the general objectives shared with the partner in those areas, which justify establishment of the </w:t>
      </w:r>
      <w:r w:rsidR="00D93742">
        <w:t xml:space="preserve">framework </w:t>
      </w:r>
      <w:r w:rsidRPr="009B6BD2">
        <w:t xml:space="preserve">partnership. </w:t>
      </w:r>
    </w:p>
  </w:footnote>
  <w:footnote w:id="4">
    <w:p w:rsidR="00CD2E85" w:rsidRPr="009B6BD2" w:rsidRDefault="00CD2E85" w:rsidP="00B82451">
      <w:pPr>
        <w:pStyle w:val="FootnoteText"/>
      </w:pPr>
      <w:r w:rsidRPr="009B6BD2">
        <w:rPr>
          <w:rStyle w:val="FootnoteReference"/>
        </w:rPr>
        <w:footnoteRef/>
      </w:r>
      <w:r w:rsidRPr="009B6BD2">
        <w:t xml:space="preserve"> Mention the area of activity, the specific programme concerned and the reference to the relevant legal basis.</w:t>
      </w:r>
    </w:p>
  </w:footnote>
  <w:footnote w:id="5">
    <w:p w:rsidR="00CD2E85" w:rsidRPr="009B6BD2" w:rsidRDefault="00CD2E85" w:rsidP="00B82451">
      <w:pPr>
        <w:pStyle w:val="FootnoteText"/>
      </w:pPr>
      <w:r w:rsidRPr="009B6BD2">
        <w:rPr>
          <w:rStyle w:val="FootnoteReference"/>
        </w:rPr>
        <w:footnoteRef/>
      </w:r>
      <w:r w:rsidRPr="009B6BD2">
        <w:t xml:space="preserve"> Mention the name of the partner signatory of the </w:t>
      </w:r>
      <w:r w:rsidR="00D93742">
        <w:t>A</w:t>
      </w:r>
      <w:r w:rsidRPr="009B6BD2">
        <w:t>greement.</w:t>
      </w:r>
    </w:p>
  </w:footnote>
  <w:footnote w:id="6">
    <w:p w:rsidR="001275AB" w:rsidRPr="008B6808" w:rsidRDefault="001275AB" w:rsidP="00B82451">
      <w:pPr>
        <w:pStyle w:val="FootnoteText"/>
        <w:rPr>
          <w:lang w:val="en-IE"/>
        </w:rPr>
      </w:pPr>
      <w:r w:rsidRPr="004841AD">
        <w:rPr>
          <w:rStyle w:val="FootnoteReference"/>
        </w:rPr>
        <w:footnoteRef/>
      </w:r>
      <w:r w:rsidRPr="004841AD">
        <w:t xml:space="preserve"> </w:t>
      </w:r>
      <w:r w:rsidRPr="008B6808">
        <w:rPr>
          <w:lang w:val="en-IE"/>
        </w:rPr>
        <w:t xml:space="preserve">For the avoidance of doubt, the </w:t>
      </w:r>
      <w:r w:rsidRPr="004841AD">
        <w:rPr>
          <w:lang w:val="en-IE"/>
        </w:rPr>
        <w:t>award procedure for specific grants may be combined with the award procedures for the Financial Framework Partnership Agreement.</w:t>
      </w:r>
      <w:r>
        <w:rPr>
          <w:lang w:val="en-IE"/>
        </w:rPr>
        <w:t xml:space="preserve"> </w:t>
      </w:r>
    </w:p>
  </w:footnote>
  <w:footnote w:id="7">
    <w:p w:rsidR="00CF1DC3" w:rsidRDefault="00CF1DC3" w:rsidP="00B82451">
      <w:pPr>
        <w:pStyle w:val="FootnoteText"/>
      </w:pPr>
      <w:r>
        <w:rPr>
          <w:rStyle w:val="FootnoteReference"/>
        </w:rPr>
        <w:footnoteRef/>
      </w:r>
      <w:r>
        <w:t xml:space="preserve"> The invitation to submit a proposal is an option reserved:</w:t>
      </w:r>
    </w:p>
    <w:p w:rsidR="00CF1DC3" w:rsidRDefault="00CF1DC3" w:rsidP="00B82451">
      <w:pPr>
        <w:pStyle w:val="FootnoteText"/>
      </w:pPr>
      <w:r>
        <w:t xml:space="preserve">- for monopoly situations or beneficiaries designated in the basic act;  </w:t>
      </w:r>
    </w:p>
    <w:p w:rsidR="00CF1DC3" w:rsidRDefault="00CF1DC3" w:rsidP="00B82451">
      <w:pPr>
        <w:pStyle w:val="FootnoteText"/>
      </w:pPr>
      <w:r>
        <w:t>- for cases where work is carried out in a network with pre-determined beneficiaries under the conditions laid down in the basic acts</w:t>
      </w:r>
      <w:r w:rsidR="00DA6430">
        <w:t>;</w:t>
      </w:r>
      <w:r>
        <w:t xml:space="preserve"> or</w:t>
      </w:r>
    </w:p>
    <w:p w:rsidR="00CF1DC3" w:rsidRPr="00CF1DC3" w:rsidRDefault="00CF1DC3" w:rsidP="00B82451">
      <w:pPr>
        <w:pStyle w:val="FootnoteText"/>
        <w:rPr>
          <w:lang w:val="en-US"/>
        </w:rPr>
      </w:pPr>
      <w:r>
        <w:t>- for actions with specific characteristics that require a particular type of body on account of its technical competence, its high degree of specialisation or its administrative power, on condition that the actions concerned do not fall within the scope of a call for proposals.</w:t>
      </w:r>
    </w:p>
  </w:footnote>
  <w:footnote w:id="8">
    <w:p w:rsidR="00CF1DC3" w:rsidRPr="00CF1DC3" w:rsidRDefault="00CF1DC3" w:rsidP="00B82451">
      <w:pPr>
        <w:pStyle w:val="FootnoteText"/>
        <w:rPr>
          <w:lang w:val="en-IE"/>
        </w:rPr>
      </w:pPr>
      <w:r>
        <w:rPr>
          <w:rStyle w:val="FootnoteReference"/>
        </w:rPr>
        <w:footnoteRef/>
      </w:r>
      <w:r>
        <w:t xml:space="preserve"> </w:t>
      </w:r>
      <w:r w:rsidRPr="00CF1DC3">
        <w:t>Please use this option if earlier in this paragraph you have opted for an open call for proposals (‘a call for proposals open to all applicants meeting the announced criteria’)</w:t>
      </w:r>
      <w:r w:rsidR="00DA6430">
        <w:t>.</w:t>
      </w:r>
    </w:p>
  </w:footnote>
  <w:footnote w:id="9">
    <w:p w:rsidR="00CF1DC3" w:rsidRDefault="00CF1DC3" w:rsidP="00B82451">
      <w:pPr>
        <w:pStyle w:val="FootnoteText"/>
      </w:pPr>
      <w:r>
        <w:rPr>
          <w:rStyle w:val="FootnoteReference"/>
        </w:rPr>
        <w:footnoteRef/>
      </w:r>
      <w:r>
        <w:t xml:space="preserve"> This option is reserved for:</w:t>
      </w:r>
    </w:p>
    <w:p w:rsidR="00CF1DC3" w:rsidRDefault="00CF1DC3" w:rsidP="00B82451">
      <w:pPr>
        <w:pStyle w:val="FootnoteText"/>
      </w:pPr>
      <w:r>
        <w:t>- humanitarian aid and civil protection operations;</w:t>
      </w:r>
    </w:p>
    <w:p w:rsidR="00CF1DC3" w:rsidRPr="00CF1DC3" w:rsidRDefault="00CF1DC3" w:rsidP="00B82451">
      <w:pPr>
        <w:pStyle w:val="FootnoteText"/>
        <w:rPr>
          <w:lang w:val="en-IE"/>
        </w:rPr>
      </w:pPr>
      <w:r>
        <w:t xml:space="preserve">- </w:t>
      </w:r>
      <w:proofErr w:type="gramStart"/>
      <w:r>
        <w:t>emergencies</w:t>
      </w:r>
      <w:proofErr w:type="gramEnd"/>
      <w:r>
        <w:t xml:space="preserve"> (where appropriate in relation to a predetermined triggering event).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405A3"/>
    <w:multiLevelType w:val="hybridMultilevel"/>
    <w:tmpl w:val="B754C6BC"/>
    <w:lvl w:ilvl="0" w:tplc="9BC68706">
      <w:start w:val="3"/>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9BC68706">
      <w:start w:val="3"/>
      <w:numFmt w:val="bullet"/>
      <w:lvlText w:val="-"/>
      <w:lvlJc w:val="left"/>
      <w:pPr>
        <w:ind w:left="2160" w:hanging="360"/>
      </w:pPr>
      <w:rPr>
        <w:rFonts w:ascii="Times New Roman" w:eastAsia="Calibri" w:hAnsi="Times New Roman"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A373D7F"/>
    <w:multiLevelType w:val="hybridMultilevel"/>
    <w:tmpl w:val="6862CFDC"/>
    <w:lvl w:ilvl="0" w:tplc="9BC68706">
      <w:start w:val="3"/>
      <w:numFmt w:val="bullet"/>
      <w:lvlText w:val="-"/>
      <w:lvlJc w:val="left"/>
      <w:pPr>
        <w:ind w:left="766" w:hanging="360"/>
      </w:pPr>
      <w:rPr>
        <w:rFonts w:ascii="Times New Roman" w:eastAsia="Calibri" w:hAnsi="Times New Roman" w:cs="Times New Roman" w:hint="default"/>
      </w:rPr>
    </w:lvl>
    <w:lvl w:ilvl="1" w:tplc="9BC68706">
      <w:start w:val="3"/>
      <w:numFmt w:val="bullet"/>
      <w:lvlText w:val="-"/>
      <w:lvlJc w:val="left"/>
      <w:pPr>
        <w:ind w:left="1486" w:hanging="360"/>
      </w:pPr>
      <w:rPr>
        <w:rFonts w:ascii="Times New Roman" w:eastAsia="Calibri" w:hAnsi="Times New Roman" w:cs="Times New Roman"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299450C"/>
    <w:multiLevelType w:val="hybridMultilevel"/>
    <w:tmpl w:val="41D88196"/>
    <w:lvl w:ilvl="0" w:tplc="9BC68706">
      <w:start w:val="3"/>
      <w:numFmt w:val="bullet"/>
      <w:lvlText w:val="-"/>
      <w:lvlJc w:val="left"/>
      <w:pPr>
        <w:ind w:left="1080" w:hanging="360"/>
      </w:pPr>
      <w:rPr>
        <w:rFonts w:ascii="Times New Roman" w:eastAsia="Calibri" w:hAnsi="Times New Roman" w:cs="Times New Roman" w:hint="default"/>
      </w:rPr>
    </w:lvl>
    <w:lvl w:ilvl="1" w:tplc="9BC68706">
      <w:start w:val="3"/>
      <w:numFmt w:val="bullet"/>
      <w:lvlText w:val="-"/>
      <w:lvlJc w:val="left"/>
      <w:pPr>
        <w:ind w:left="1800" w:hanging="360"/>
      </w:pPr>
      <w:rPr>
        <w:rFonts w:ascii="Times New Roman" w:eastAsia="Calibri"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00C2A0F"/>
    <w:multiLevelType w:val="hybridMultilevel"/>
    <w:tmpl w:val="2FC649F6"/>
    <w:lvl w:ilvl="0" w:tplc="89F40110">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31E210D"/>
    <w:multiLevelType w:val="hybridMultilevel"/>
    <w:tmpl w:val="607E3490"/>
    <w:lvl w:ilvl="0" w:tplc="9BC68706">
      <w:start w:val="3"/>
      <w:numFmt w:val="bullet"/>
      <w:lvlText w:val="-"/>
      <w:lvlJc w:val="left"/>
      <w:pPr>
        <w:ind w:left="1004" w:hanging="360"/>
      </w:pPr>
      <w:rPr>
        <w:rFonts w:ascii="Times New Roman" w:eastAsia="Calibri" w:hAnsi="Times New Roman" w:cs="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5"/>
  </w:num>
  <w:num w:numId="2">
    <w:abstractNumId w:val="3"/>
  </w:num>
  <w:num w:numId="3">
    <w:abstractNumId w:val="1"/>
  </w:num>
  <w:num w:numId="4">
    <w:abstractNumId w:val="0"/>
  </w:num>
  <w:num w:numId="5">
    <w:abstractNumId w:val="2"/>
  </w:num>
  <w:num w:numId="6">
    <w:abstractNumId w:val="2"/>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67F9C"/>
    <w:rsid w:val="00063DFC"/>
    <w:rsid w:val="001128D3"/>
    <w:rsid w:val="001275AB"/>
    <w:rsid w:val="00214139"/>
    <w:rsid w:val="002169EB"/>
    <w:rsid w:val="002430C7"/>
    <w:rsid w:val="00292A6E"/>
    <w:rsid w:val="003A1F85"/>
    <w:rsid w:val="003B2197"/>
    <w:rsid w:val="003D1143"/>
    <w:rsid w:val="00406BFC"/>
    <w:rsid w:val="0042128D"/>
    <w:rsid w:val="00440F2E"/>
    <w:rsid w:val="004841AD"/>
    <w:rsid w:val="00497727"/>
    <w:rsid w:val="00513062"/>
    <w:rsid w:val="005A7AF3"/>
    <w:rsid w:val="005B4125"/>
    <w:rsid w:val="0062301B"/>
    <w:rsid w:val="00636017"/>
    <w:rsid w:val="00724665"/>
    <w:rsid w:val="007F786D"/>
    <w:rsid w:val="00840124"/>
    <w:rsid w:val="00882E5A"/>
    <w:rsid w:val="00886A9C"/>
    <w:rsid w:val="008B6808"/>
    <w:rsid w:val="0090710B"/>
    <w:rsid w:val="00961FBC"/>
    <w:rsid w:val="009863F6"/>
    <w:rsid w:val="009B76E5"/>
    <w:rsid w:val="009D7797"/>
    <w:rsid w:val="009F76ED"/>
    <w:rsid w:val="00A15B9B"/>
    <w:rsid w:val="00A7202E"/>
    <w:rsid w:val="00B13C26"/>
    <w:rsid w:val="00B423CB"/>
    <w:rsid w:val="00B43D28"/>
    <w:rsid w:val="00B46FD2"/>
    <w:rsid w:val="00B82451"/>
    <w:rsid w:val="00BA655C"/>
    <w:rsid w:val="00C25CA0"/>
    <w:rsid w:val="00C40CA9"/>
    <w:rsid w:val="00C7706F"/>
    <w:rsid w:val="00CD2E85"/>
    <w:rsid w:val="00CF1DC3"/>
    <w:rsid w:val="00D72439"/>
    <w:rsid w:val="00D93742"/>
    <w:rsid w:val="00DA6430"/>
    <w:rsid w:val="00DB20E0"/>
    <w:rsid w:val="00DC0FC8"/>
    <w:rsid w:val="00E2132E"/>
    <w:rsid w:val="00E60710"/>
    <w:rsid w:val="00E74217"/>
    <w:rsid w:val="00E840D3"/>
    <w:rsid w:val="00EC746B"/>
    <w:rsid w:val="00F437BB"/>
    <w:rsid w:val="00F5188B"/>
    <w:rsid w:val="00F67F9C"/>
    <w:rsid w:val="00F74E70"/>
    <w:rsid w:val="00FD23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7DAD1F00-04DD-4FDF-B1C7-CDDE6A0DC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6BFC"/>
    <w:rPr>
      <w:rFonts w:ascii="Calibri" w:eastAsia="Calibri" w:hAnsi="Calibri" w:cs="Times New Roman"/>
    </w:rPr>
  </w:style>
  <w:style w:type="paragraph" w:styleId="Heading6">
    <w:name w:val="heading 6"/>
    <w:basedOn w:val="Normal"/>
    <w:next w:val="Normal"/>
    <w:link w:val="Heading6Char"/>
    <w:uiPriority w:val="9"/>
    <w:semiHidden/>
    <w:unhideWhenUsed/>
    <w:qFormat/>
    <w:rsid w:val="00DA6430"/>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semiHidden/>
    <w:rsid w:val="00B82451"/>
    <w:pPr>
      <w:spacing w:after="60" w:line="240" w:lineRule="auto"/>
      <w:jc w:val="both"/>
    </w:pPr>
    <w:rPr>
      <w:rFonts w:ascii="Times New Roman" w:eastAsia="Times New Roman" w:hAnsi="Times New Roman"/>
      <w:sz w:val="20"/>
      <w:szCs w:val="20"/>
      <w:lang w:eastAsia="en-GB"/>
    </w:rPr>
  </w:style>
  <w:style w:type="character" w:customStyle="1" w:styleId="FootnoteTextChar">
    <w:name w:val="Footnote Text Char"/>
    <w:basedOn w:val="DefaultParagraphFont"/>
    <w:link w:val="FootnoteText"/>
    <w:semiHidden/>
    <w:rsid w:val="00B82451"/>
    <w:rPr>
      <w:rFonts w:ascii="Times New Roman" w:eastAsia="Times New Roman" w:hAnsi="Times New Roman" w:cs="Times New Roman"/>
      <w:sz w:val="20"/>
      <w:szCs w:val="20"/>
      <w:lang w:eastAsia="en-GB"/>
    </w:rPr>
  </w:style>
  <w:style w:type="character" w:styleId="FootnoteReference">
    <w:name w:val="footnote reference"/>
    <w:semiHidden/>
    <w:rsid w:val="00406BFC"/>
    <w:rPr>
      <w:vertAlign w:val="superscript"/>
    </w:rPr>
  </w:style>
  <w:style w:type="character" w:styleId="CommentReference">
    <w:name w:val="annotation reference"/>
    <w:basedOn w:val="DefaultParagraphFont"/>
    <w:uiPriority w:val="99"/>
    <w:semiHidden/>
    <w:unhideWhenUsed/>
    <w:rsid w:val="00406BFC"/>
    <w:rPr>
      <w:sz w:val="16"/>
      <w:szCs w:val="16"/>
    </w:rPr>
  </w:style>
  <w:style w:type="paragraph" w:styleId="CommentText">
    <w:name w:val="annotation text"/>
    <w:basedOn w:val="Normal"/>
    <w:link w:val="CommentTextChar"/>
    <w:uiPriority w:val="99"/>
    <w:semiHidden/>
    <w:unhideWhenUsed/>
    <w:rsid w:val="00406BFC"/>
    <w:pPr>
      <w:spacing w:line="240" w:lineRule="auto"/>
    </w:pPr>
    <w:rPr>
      <w:sz w:val="20"/>
      <w:szCs w:val="20"/>
    </w:rPr>
  </w:style>
  <w:style w:type="character" w:customStyle="1" w:styleId="CommentTextChar">
    <w:name w:val="Comment Text Char"/>
    <w:basedOn w:val="DefaultParagraphFont"/>
    <w:link w:val="CommentText"/>
    <w:uiPriority w:val="99"/>
    <w:semiHidden/>
    <w:rsid w:val="00406BF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06BFC"/>
    <w:rPr>
      <w:b/>
      <w:bCs/>
    </w:rPr>
  </w:style>
  <w:style w:type="character" w:customStyle="1" w:styleId="CommentSubjectChar">
    <w:name w:val="Comment Subject Char"/>
    <w:basedOn w:val="CommentTextChar"/>
    <w:link w:val="CommentSubject"/>
    <w:uiPriority w:val="99"/>
    <w:semiHidden/>
    <w:rsid w:val="00406BFC"/>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406B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6BFC"/>
    <w:rPr>
      <w:rFonts w:ascii="Segoe UI" w:eastAsia="Calibri" w:hAnsi="Segoe UI" w:cs="Segoe UI"/>
      <w:sz w:val="18"/>
      <w:szCs w:val="18"/>
    </w:rPr>
  </w:style>
  <w:style w:type="paragraph" w:styleId="Revision">
    <w:name w:val="Revision"/>
    <w:hidden/>
    <w:uiPriority w:val="99"/>
    <w:semiHidden/>
    <w:rsid w:val="00DA6430"/>
    <w:pPr>
      <w:spacing w:after="0" w:line="240" w:lineRule="auto"/>
    </w:pPr>
    <w:rPr>
      <w:rFonts w:ascii="Calibri" w:eastAsia="Calibri" w:hAnsi="Calibri" w:cs="Times New Roman"/>
    </w:rPr>
  </w:style>
  <w:style w:type="character" w:customStyle="1" w:styleId="Heading6Char">
    <w:name w:val="Heading 6 Char"/>
    <w:basedOn w:val="DefaultParagraphFont"/>
    <w:link w:val="Heading6"/>
    <w:uiPriority w:val="9"/>
    <w:semiHidden/>
    <w:rsid w:val="00DA6430"/>
    <w:rPr>
      <w:rFonts w:asciiTheme="majorHAnsi" w:eastAsiaTheme="majorEastAsia" w:hAnsiTheme="majorHAnsi" w:cstheme="majorBidi"/>
      <w:color w:val="243F60" w:themeColor="accent1" w:themeShade="7F"/>
    </w:rPr>
  </w:style>
  <w:style w:type="paragraph" w:styleId="Header">
    <w:name w:val="header"/>
    <w:basedOn w:val="Normal"/>
    <w:link w:val="HeaderChar"/>
    <w:uiPriority w:val="99"/>
    <w:unhideWhenUsed/>
    <w:rsid w:val="00DA64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6430"/>
    <w:rPr>
      <w:rFonts w:ascii="Calibri" w:eastAsia="Calibri" w:hAnsi="Calibri" w:cs="Times New Roman"/>
    </w:rPr>
  </w:style>
  <w:style w:type="paragraph" w:styleId="Footer">
    <w:name w:val="footer"/>
    <w:basedOn w:val="Normal"/>
    <w:link w:val="FooterChar"/>
    <w:uiPriority w:val="99"/>
    <w:unhideWhenUsed/>
    <w:rsid w:val="00DA64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6430"/>
    <w:rPr>
      <w:rFonts w:ascii="Calibri" w:eastAsia="Calibri" w:hAnsi="Calibri" w:cs="Times New Roman"/>
    </w:rPr>
  </w:style>
  <w:style w:type="paragraph" w:customStyle="1" w:styleId="LegalNumPar">
    <w:name w:val="LegalNumPar"/>
    <w:basedOn w:val="Normal"/>
    <w:rsid w:val="00B82451"/>
    <w:pPr>
      <w:numPr>
        <w:numId w:val="7"/>
      </w:numPr>
      <w:spacing w:line="360" w:lineRule="auto"/>
    </w:pPr>
    <w:rPr>
      <w:sz w:val="24"/>
    </w:rPr>
  </w:style>
  <w:style w:type="paragraph" w:customStyle="1" w:styleId="LegalNumPar2">
    <w:name w:val="LegalNumPar2"/>
    <w:basedOn w:val="Normal"/>
    <w:rsid w:val="00B82451"/>
    <w:pPr>
      <w:numPr>
        <w:ilvl w:val="1"/>
        <w:numId w:val="7"/>
      </w:numPr>
      <w:spacing w:line="360" w:lineRule="auto"/>
    </w:pPr>
    <w:rPr>
      <w:sz w:val="24"/>
    </w:rPr>
  </w:style>
  <w:style w:type="paragraph" w:customStyle="1" w:styleId="LegalNumPar3">
    <w:name w:val="LegalNumPar3"/>
    <w:basedOn w:val="Normal"/>
    <w:rsid w:val="00B82451"/>
    <w:pPr>
      <w:numPr>
        <w:ilvl w:val="2"/>
        <w:numId w:val="7"/>
      </w:numPr>
      <w:spacing w:line="360" w:lineRule="auto"/>
    </w:pPr>
    <w:rPr>
      <w:sz w:val="24"/>
    </w:rPr>
  </w:style>
  <w:style w:type="paragraph" w:styleId="ListParagraph">
    <w:name w:val="List Paragraph"/>
    <w:basedOn w:val="Normal"/>
    <w:uiPriority w:val="34"/>
    <w:qFormat/>
    <w:rsid w:val="009B76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94628-F514-4B66-95DB-07FB3E014B0C}">
  <ds:schemaRefs>
    <ds:schemaRef ds:uri="http://schemas.microsoft.com/sharepoint/v3/contenttype/forms"/>
  </ds:schemaRefs>
</ds:datastoreItem>
</file>

<file path=customXml/itemProps2.xml><?xml version="1.0" encoding="utf-8"?>
<ds:datastoreItem xmlns:ds="http://schemas.openxmlformats.org/officeDocument/2006/customXml" ds:itemID="{7EF5D14A-16A1-436B-A917-82146BF1EEF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b21a4a1d-4eb8-49d3-b465-be101281b0f3"/>
    <ds:schemaRef ds:uri="http://www.w3.org/XML/1998/namespace"/>
    <ds:schemaRef ds:uri="http://purl.org/dc/dcmitype/"/>
  </ds:schemaRefs>
</ds:datastoreItem>
</file>

<file path=customXml/itemProps3.xml><?xml version="1.0" encoding="utf-8"?>
<ds:datastoreItem xmlns:ds="http://schemas.openxmlformats.org/officeDocument/2006/customXml" ds:itemID="{A2315E75-8432-415A-92F1-6D0B574F78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6E4B18-C003-40CE-9590-0088FF902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1392</Words>
  <Characters>7935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DELLA MORTE Maddalena (DEVCO)</dc:creator>
  <cp:keywords/>
  <dc:description/>
  <cp:lastModifiedBy>ABRASHI Arbene (EEAS-PRISTINA)</cp:lastModifiedBy>
  <cp:revision>2</cp:revision>
  <dcterms:created xsi:type="dcterms:W3CDTF">2023-08-31T09:26:00Z</dcterms:created>
  <dcterms:modified xsi:type="dcterms:W3CDTF">2023-08-31T09:26:00Z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